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B1C06E8" w14:textId="77777777" w:rsidR="00DF10B7" w:rsidRDefault="005E69E9">
      <w:pPr>
        <w:snapToGrid w:val="0"/>
        <w:rPr>
          <w:rFonts w:eastAsia="黑体"/>
        </w:rPr>
      </w:pPr>
      <w:r>
        <w:rPr>
          <w:rFonts w:eastAsia="黑体"/>
        </w:rPr>
        <w:t>附件</w:t>
      </w:r>
    </w:p>
    <w:p w14:paraId="5D41DCE7" w14:textId="77777777" w:rsidR="00DF10B7" w:rsidRDefault="005E69E9">
      <w:pPr>
        <w:snapToGrid w:val="0"/>
        <w:jc w:val="center"/>
      </w:pPr>
      <w:r>
        <w:rPr>
          <w:rFonts w:eastAsia="方正小标宋简体"/>
          <w:sz w:val="42"/>
          <w:szCs w:val="42"/>
        </w:rPr>
        <w:t>高等教育赋能区域创新与产业高质量发展研讨会</w:t>
      </w:r>
      <w:r>
        <w:rPr>
          <w:rFonts w:eastAsia="方正小标宋简体" w:hint="eastAsia"/>
          <w:sz w:val="42"/>
          <w:szCs w:val="42"/>
        </w:rPr>
        <w:t>日程</w:t>
      </w:r>
      <w:r>
        <w:rPr>
          <w:rFonts w:eastAsia="方正小标宋简体"/>
          <w:sz w:val="42"/>
          <w:szCs w:val="42"/>
        </w:rPr>
        <w:t>安排</w:t>
      </w:r>
    </w:p>
    <w:tbl>
      <w:tblPr>
        <w:tblW w:w="9070" w:type="dxa"/>
        <w:jc w:val="center"/>
        <w:tblBorders>
          <w:top w:val="single" w:sz="8" w:space="0" w:color="000000"/>
          <w:left w:val="single" w:sz="8" w:space="0" w:color="000000"/>
          <w:bottom w:val="single" w:sz="8" w:space="0" w:color="000000"/>
          <w:right w:val="single" w:sz="8" w:space="0" w:color="000000"/>
          <w:insideH w:val="single" w:sz="6" w:space="0" w:color="000000"/>
          <w:insideV w:val="single" w:sz="6" w:space="0" w:color="000000"/>
        </w:tblBorders>
        <w:tblLayout w:type="fixed"/>
        <w:tblCellMar>
          <w:top w:w="30" w:type="dxa"/>
          <w:left w:w="70" w:type="dxa"/>
          <w:bottom w:w="30" w:type="dxa"/>
          <w:right w:w="70" w:type="dxa"/>
        </w:tblCellMar>
        <w:tblLook w:val="04A0" w:firstRow="1" w:lastRow="0" w:firstColumn="1" w:lastColumn="0" w:noHBand="0" w:noVBand="1"/>
      </w:tblPr>
      <w:tblGrid>
        <w:gridCol w:w="1500"/>
        <w:gridCol w:w="5866"/>
        <w:gridCol w:w="1704"/>
      </w:tblGrid>
      <w:tr w:rsidR="00DF10B7" w14:paraId="0448DFAA" w14:textId="77777777">
        <w:trPr>
          <w:tblHeader/>
          <w:jc w:val="center"/>
        </w:trPr>
        <w:tc>
          <w:tcPr>
            <w:tcW w:w="1500" w:type="dxa"/>
            <w:shd w:val="clear" w:color="auto" w:fill="F2F2F2"/>
            <w:vAlign w:val="center"/>
          </w:tcPr>
          <w:p w14:paraId="42C475F7" w14:textId="77777777" w:rsidR="00DF10B7" w:rsidRDefault="005E69E9">
            <w:pPr>
              <w:snapToGrid w:val="0"/>
              <w:spacing w:before="20" w:after="20" w:line="260" w:lineRule="exact"/>
              <w:jc w:val="center"/>
              <w:rPr>
                <w:rFonts w:eastAsia="黑体"/>
                <w:b/>
                <w:bCs/>
                <w:sz w:val="21"/>
                <w:szCs w:val="21"/>
              </w:rPr>
            </w:pPr>
            <w:r>
              <w:rPr>
                <w:rFonts w:eastAsia="黑体"/>
                <w:b/>
                <w:bCs/>
                <w:sz w:val="21"/>
                <w:szCs w:val="21"/>
              </w:rPr>
              <w:t>时间</w:t>
            </w:r>
          </w:p>
        </w:tc>
        <w:tc>
          <w:tcPr>
            <w:tcW w:w="5866" w:type="dxa"/>
            <w:shd w:val="clear" w:color="auto" w:fill="F2F2F2"/>
            <w:vAlign w:val="center"/>
          </w:tcPr>
          <w:p w14:paraId="05EE5BBA" w14:textId="77777777" w:rsidR="00DF10B7" w:rsidRDefault="005E69E9">
            <w:pPr>
              <w:snapToGrid w:val="0"/>
              <w:spacing w:before="20" w:after="20" w:line="260" w:lineRule="exact"/>
              <w:jc w:val="center"/>
              <w:rPr>
                <w:rFonts w:eastAsia="黑体"/>
                <w:b/>
                <w:bCs/>
                <w:sz w:val="21"/>
                <w:szCs w:val="21"/>
              </w:rPr>
            </w:pPr>
            <w:r>
              <w:rPr>
                <w:rFonts w:eastAsia="黑体"/>
                <w:b/>
                <w:bCs/>
                <w:sz w:val="21"/>
                <w:szCs w:val="21"/>
              </w:rPr>
              <w:t>内容</w:t>
            </w:r>
          </w:p>
        </w:tc>
        <w:tc>
          <w:tcPr>
            <w:tcW w:w="1704" w:type="dxa"/>
            <w:shd w:val="clear" w:color="auto" w:fill="F2F2F2"/>
            <w:vAlign w:val="center"/>
          </w:tcPr>
          <w:p w14:paraId="24419DA1" w14:textId="77777777" w:rsidR="00DF10B7" w:rsidRDefault="005E69E9">
            <w:pPr>
              <w:snapToGrid w:val="0"/>
              <w:spacing w:before="20" w:after="20" w:line="260" w:lineRule="exact"/>
              <w:jc w:val="center"/>
              <w:rPr>
                <w:rFonts w:eastAsia="黑体"/>
                <w:b/>
                <w:bCs/>
                <w:sz w:val="21"/>
                <w:szCs w:val="21"/>
              </w:rPr>
            </w:pPr>
            <w:r>
              <w:rPr>
                <w:rFonts w:eastAsia="黑体"/>
                <w:b/>
                <w:bCs/>
                <w:sz w:val="21"/>
                <w:szCs w:val="21"/>
              </w:rPr>
              <w:t>地点</w:t>
            </w:r>
          </w:p>
        </w:tc>
      </w:tr>
      <w:tr w:rsidR="00DF10B7" w14:paraId="21B93E82" w14:textId="77777777">
        <w:trPr>
          <w:jc w:val="center"/>
        </w:trPr>
        <w:tc>
          <w:tcPr>
            <w:tcW w:w="1500" w:type="dxa"/>
            <w:vAlign w:val="center"/>
          </w:tcPr>
          <w:p w14:paraId="7AB93CBE" w14:textId="77777777" w:rsidR="00DF10B7" w:rsidRDefault="005E69E9">
            <w:pPr>
              <w:snapToGrid w:val="0"/>
              <w:spacing w:before="20" w:after="20" w:line="220" w:lineRule="exact"/>
              <w:rPr>
                <w:sz w:val="21"/>
                <w:szCs w:val="21"/>
              </w:rPr>
            </w:pPr>
            <w:r>
              <w:rPr>
                <w:rFonts w:ascii="楷体_GB2312" w:eastAsia="楷体_GB2312" w:hAnsi="楷体_GB2312" w:cs="楷体_GB2312" w:hint="eastAsia"/>
                <w:b/>
                <w:bCs/>
                <w:sz w:val="21"/>
                <w:szCs w:val="21"/>
              </w:rPr>
              <w:t>11月9日</w:t>
            </w:r>
          </w:p>
        </w:tc>
        <w:tc>
          <w:tcPr>
            <w:tcW w:w="5866" w:type="dxa"/>
            <w:vAlign w:val="center"/>
          </w:tcPr>
          <w:p w14:paraId="2F5C49DF" w14:textId="77777777" w:rsidR="00DF10B7" w:rsidRDefault="005E69E9">
            <w:pPr>
              <w:snapToGrid w:val="0"/>
              <w:spacing w:before="20" w:after="20" w:line="220" w:lineRule="exact"/>
              <w:rPr>
                <w:sz w:val="21"/>
                <w:szCs w:val="21"/>
              </w:rPr>
            </w:pPr>
            <w:r>
              <w:rPr>
                <w:rFonts w:hint="eastAsia"/>
                <w:sz w:val="21"/>
                <w:szCs w:val="21"/>
              </w:rPr>
              <w:t>14:00</w:t>
            </w:r>
            <w:r>
              <w:rPr>
                <w:rFonts w:hint="eastAsia"/>
                <w:sz w:val="21"/>
                <w:szCs w:val="21"/>
              </w:rPr>
              <w:t>—</w:t>
            </w:r>
            <w:r>
              <w:rPr>
                <w:rFonts w:hint="eastAsia"/>
                <w:sz w:val="21"/>
                <w:szCs w:val="21"/>
              </w:rPr>
              <w:t>18:00</w:t>
            </w:r>
            <w:r>
              <w:rPr>
                <w:rFonts w:hint="eastAsia"/>
                <w:sz w:val="21"/>
                <w:szCs w:val="21"/>
              </w:rPr>
              <w:t>报到，</w:t>
            </w:r>
            <w:r>
              <w:rPr>
                <w:rFonts w:hint="eastAsia"/>
                <w:sz w:val="21"/>
                <w:szCs w:val="21"/>
              </w:rPr>
              <w:t>18:30</w:t>
            </w:r>
            <w:r>
              <w:rPr>
                <w:rFonts w:hint="eastAsia"/>
                <w:sz w:val="21"/>
                <w:szCs w:val="21"/>
              </w:rPr>
              <w:t>—</w:t>
            </w:r>
            <w:r>
              <w:rPr>
                <w:rFonts w:hint="eastAsia"/>
                <w:sz w:val="21"/>
                <w:szCs w:val="21"/>
              </w:rPr>
              <w:t>19:30</w:t>
            </w:r>
            <w:r>
              <w:rPr>
                <w:rFonts w:hint="eastAsia"/>
                <w:sz w:val="21"/>
                <w:szCs w:val="21"/>
              </w:rPr>
              <w:t>晚餐。</w:t>
            </w:r>
          </w:p>
        </w:tc>
        <w:tc>
          <w:tcPr>
            <w:tcW w:w="1704" w:type="dxa"/>
            <w:vAlign w:val="center"/>
          </w:tcPr>
          <w:p w14:paraId="028ACBCE" w14:textId="77777777" w:rsidR="00DF10B7" w:rsidRDefault="005E69E9">
            <w:pPr>
              <w:snapToGrid w:val="0"/>
              <w:spacing w:before="20" w:after="20" w:line="220" w:lineRule="exact"/>
              <w:rPr>
                <w:sz w:val="21"/>
                <w:szCs w:val="21"/>
              </w:rPr>
            </w:pPr>
            <w:r>
              <w:rPr>
                <w:rFonts w:hint="eastAsia"/>
                <w:sz w:val="21"/>
                <w:szCs w:val="21"/>
              </w:rPr>
              <w:t>信华建国酒店</w:t>
            </w:r>
          </w:p>
        </w:tc>
      </w:tr>
      <w:tr w:rsidR="00DF10B7" w14:paraId="3D03B922" w14:textId="77777777">
        <w:trPr>
          <w:jc w:val="center"/>
        </w:trPr>
        <w:tc>
          <w:tcPr>
            <w:tcW w:w="9070" w:type="dxa"/>
            <w:gridSpan w:val="3"/>
            <w:vAlign w:val="center"/>
          </w:tcPr>
          <w:p w14:paraId="5A9FBC32" w14:textId="77777777" w:rsidR="00DF10B7" w:rsidRDefault="005E69E9">
            <w:pPr>
              <w:snapToGrid w:val="0"/>
              <w:spacing w:before="20" w:after="20" w:line="220" w:lineRule="exact"/>
              <w:rPr>
                <w:sz w:val="21"/>
                <w:szCs w:val="21"/>
              </w:rPr>
            </w:pPr>
            <w:r>
              <w:rPr>
                <w:rFonts w:ascii="楷体_GB2312" w:eastAsia="楷体_GB2312" w:hAnsi="楷体_GB2312" w:cs="楷体_GB2312" w:hint="eastAsia"/>
                <w:b/>
                <w:bCs/>
                <w:sz w:val="21"/>
                <w:szCs w:val="21"/>
              </w:rPr>
              <w:t>11月10日上午：主论坛、参观</w:t>
            </w:r>
          </w:p>
        </w:tc>
      </w:tr>
      <w:tr w:rsidR="00DF10B7" w14:paraId="4D16D892" w14:textId="77777777">
        <w:trPr>
          <w:jc w:val="center"/>
        </w:trPr>
        <w:tc>
          <w:tcPr>
            <w:tcW w:w="1500" w:type="dxa"/>
            <w:vAlign w:val="center"/>
          </w:tcPr>
          <w:p w14:paraId="52E22790" w14:textId="77777777" w:rsidR="00DF10B7" w:rsidRDefault="005E69E9">
            <w:pPr>
              <w:snapToGrid w:val="0"/>
              <w:spacing w:before="20" w:after="20" w:line="220" w:lineRule="exact"/>
              <w:rPr>
                <w:sz w:val="21"/>
                <w:szCs w:val="21"/>
              </w:rPr>
            </w:pPr>
            <w:r>
              <w:rPr>
                <w:sz w:val="21"/>
                <w:szCs w:val="21"/>
              </w:rPr>
              <w:t>08:</w:t>
            </w:r>
            <w:r>
              <w:rPr>
                <w:rFonts w:hint="eastAsia"/>
                <w:sz w:val="21"/>
                <w:szCs w:val="21"/>
              </w:rPr>
              <w:t>2</w:t>
            </w:r>
            <w:r>
              <w:rPr>
                <w:sz w:val="21"/>
                <w:szCs w:val="21"/>
              </w:rPr>
              <w:t>0</w:t>
            </w:r>
            <w:r>
              <w:rPr>
                <w:rFonts w:hint="eastAsia"/>
                <w:sz w:val="21"/>
                <w:szCs w:val="21"/>
              </w:rPr>
              <w:t>—</w:t>
            </w:r>
            <w:r>
              <w:rPr>
                <w:rFonts w:hint="eastAsia"/>
                <w:sz w:val="21"/>
                <w:szCs w:val="21"/>
              </w:rPr>
              <w:t>08:50</w:t>
            </w:r>
          </w:p>
        </w:tc>
        <w:tc>
          <w:tcPr>
            <w:tcW w:w="5866" w:type="dxa"/>
            <w:vAlign w:val="center"/>
          </w:tcPr>
          <w:p w14:paraId="4914B3D3" w14:textId="77777777" w:rsidR="00DF10B7" w:rsidRDefault="005E69E9">
            <w:pPr>
              <w:snapToGrid w:val="0"/>
              <w:spacing w:before="20" w:after="20" w:line="220" w:lineRule="exact"/>
              <w:rPr>
                <w:sz w:val="21"/>
                <w:szCs w:val="21"/>
              </w:rPr>
            </w:pPr>
            <w:r>
              <w:rPr>
                <w:rFonts w:hint="eastAsia"/>
                <w:sz w:val="21"/>
                <w:szCs w:val="21"/>
              </w:rPr>
              <w:t>集中乘车至商丘师范学院</w:t>
            </w:r>
          </w:p>
        </w:tc>
        <w:tc>
          <w:tcPr>
            <w:tcW w:w="1704" w:type="dxa"/>
            <w:vAlign w:val="center"/>
          </w:tcPr>
          <w:p w14:paraId="3A4390CD" w14:textId="77777777" w:rsidR="00DF10B7" w:rsidRDefault="005E69E9">
            <w:pPr>
              <w:snapToGrid w:val="0"/>
              <w:spacing w:before="20" w:after="20" w:line="220" w:lineRule="exact"/>
              <w:jc w:val="center"/>
              <w:rPr>
                <w:sz w:val="21"/>
                <w:szCs w:val="21"/>
              </w:rPr>
            </w:pPr>
            <w:r>
              <w:rPr>
                <w:rFonts w:hint="eastAsia"/>
                <w:sz w:val="21"/>
                <w:szCs w:val="21"/>
              </w:rPr>
              <w:t>酒店一楼大厅前</w:t>
            </w:r>
          </w:p>
        </w:tc>
      </w:tr>
      <w:tr w:rsidR="00DF10B7" w14:paraId="5963EF8B" w14:textId="77777777">
        <w:trPr>
          <w:jc w:val="center"/>
        </w:trPr>
        <w:tc>
          <w:tcPr>
            <w:tcW w:w="1500" w:type="dxa"/>
            <w:vAlign w:val="center"/>
          </w:tcPr>
          <w:p w14:paraId="007F398D" w14:textId="77777777" w:rsidR="00DF10B7" w:rsidRDefault="005E69E9">
            <w:pPr>
              <w:snapToGrid w:val="0"/>
              <w:spacing w:before="20" w:after="20" w:line="220" w:lineRule="exact"/>
              <w:rPr>
                <w:sz w:val="21"/>
                <w:szCs w:val="21"/>
              </w:rPr>
            </w:pPr>
            <w:r>
              <w:rPr>
                <w:sz w:val="21"/>
                <w:szCs w:val="21"/>
              </w:rPr>
              <w:t>09:00—09:</w:t>
            </w:r>
            <w:r>
              <w:rPr>
                <w:rFonts w:hint="eastAsia"/>
                <w:sz w:val="21"/>
                <w:szCs w:val="21"/>
              </w:rPr>
              <w:t>20</w:t>
            </w:r>
          </w:p>
        </w:tc>
        <w:tc>
          <w:tcPr>
            <w:tcW w:w="5866" w:type="dxa"/>
            <w:vAlign w:val="center"/>
          </w:tcPr>
          <w:p w14:paraId="2BCF87E7" w14:textId="77777777" w:rsidR="00DF10B7" w:rsidRDefault="005E69E9">
            <w:pPr>
              <w:snapToGrid w:val="0"/>
              <w:spacing w:before="20" w:after="20" w:line="220" w:lineRule="exact"/>
              <w:rPr>
                <w:sz w:val="21"/>
                <w:szCs w:val="21"/>
              </w:rPr>
            </w:pPr>
            <w:r>
              <w:rPr>
                <w:sz w:val="21"/>
                <w:szCs w:val="21"/>
              </w:rPr>
              <w:t>开幕</w:t>
            </w:r>
            <w:r>
              <w:rPr>
                <w:rFonts w:hint="eastAsia"/>
                <w:sz w:val="21"/>
                <w:szCs w:val="21"/>
              </w:rPr>
              <w:t>式</w:t>
            </w:r>
            <w:r>
              <w:rPr>
                <w:sz w:val="21"/>
                <w:szCs w:val="21"/>
              </w:rPr>
              <w:t>及领导致辞</w:t>
            </w:r>
          </w:p>
        </w:tc>
        <w:tc>
          <w:tcPr>
            <w:tcW w:w="1704" w:type="dxa"/>
            <w:vAlign w:val="center"/>
          </w:tcPr>
          <w:p w14:paraId="539D6CCE" w14:textId="77777777" w:rsidR="00DF10B7" w:rsidRDefault="005E69E9">
            <w:pPr>
              <w:snapToGrid w:val="0"/>
              <w:spacing w:before="20" w:after="20" w:line="220" w:lineRule="exact"/>
              <w:rPr>
                <w:sz w:val="21"/>
                <w:szCs w:val="21"/>
              </w:rPr>
            </w:pPr>
            <w:r>
              <w:rPr>
                <w:sz w:val="21"/>
                <w:szCs w:val="21"/>
              </w:rPr>
              <w:t>葛天音乐厅</w:t>
            </w:r>
          </w:p>
        </w:tc>
      </w:tr>
      <w:tr w:rsidR="00DF10B7" w14:paraId="721D3242" w14:textId="77777777">
        <w:trPr>
          <w:jc w:val="center"/>
        </w:trPr>
        <w:tc>
          <w:tcPr>
            <w:tcW w:w="1500" w:type="dxa"/>
            <w:vAlign w:val="center"/>
          </w:tcPr>
          <w:p w14:paraId="69E97B6A" w14:textId="77777777" w:rsidR="00DF10B7" w:rsidRDefault="005E69E9">
            <w:pPr>
              <w:snapToGrid w:val="0"/>
              <w:spacing w:before="20" w:after="20" w:line="220" w:lineRule="exact"/>
              <w:rPr>
                <w:sz w:val="21"/>
                <w:szCs w:val="21"/>
              </w:rPr>
            </w:pPr>
            <w:r>
              <w:rPr>
                <w:sz w:val="21"/>
                <w:szCs w:val="21"/>
              </w:rPr>
              <w:t>09:</w:t>
            </w:r>
            <w:r>
              <w:rPr>
                <w:rFonts w:hint="eastAsia"/>
                <w:sz w:val="21"/>
                <w:szCs w:val="21"/>
              </w:rPr>
              <w:t>20</w:t>
            </w:r>
            <w:r>
              <w:rPr>
                <w:sz w:val="21"/>
                <w:szCs w:val="21"/>
              </w:rPr>
              <w:t>—09:</w:t>
            </w:r>
            <w:r>
              <w:rPr>
                <w:rFonts w:hint="eastAsia"/>
                <w:sz w:val="21"/>
                <w:szCs w:val="21"/>
              </w:rPr>
              <w:t>25</w:t>
            </w:r>
          </w:p>
        </w:tc>
        <w:tc>
          <w:tcPr>
            <w:tcW w:w="5866" w:type="dxa"/>
            <w:vAlign w:val="center"/>
          </w:tcPr>
          <w:p w14:paraId="3D307C22" w14:textId="77777777" w:rsidR="00DF10B7" w:rsidRDefault="005E69E9">
            <w:pPr>
              <w:snapToGrid w:val="0"/>
              <w:spacing w:before="20" w:after="20" w:line="220" w:lineRule="exact"/>
              <w:rPr>
                <w:sz w:val="21"/>
                <w:szCs w:val="21"/>
              </w:rPr>
            </w:pPr>
            <w:r>
              <w:rPr>
                <w:sz w:val="21"/>
                <w:szCs w:val="21"/>
              </w:rPr>
              <w:t>建设实践与成果发布：</w:t>
            </w:r>
            <w:r>
              <w:rPr>
                <w:rFonts w:hint="eastAsia"/>
                <w:sz w:val="21"/>
                <w:szCs w:val="21"/>
              </w:rPr>
              <w:t>商丘师范学院豫东区域创新中心启动仪式暨服务区域创新发展专题推介；举行金刚石产教融合创新联合体、金刚石现代产业学院、漆艺产业学院、现代分离技术转化创新中心签约及揭牌仪式；人工智能产教融合联合体等校企合作签约仪式。</w:t>
            </w:r>
          </w:p>
        </w:tc>
        <w:tc>
          <w:tcPr>
            <w:tcW w:w="1704" w:type="dxa"/>
            <w:vAlign w:val="center"/>
          </w:tcPr>
          <w:p w14:paraId="0816EA0A" w14:textId="77777777" w:rsidR="00DF10B7" w:rsidRDefault="005E69E9">
            <w:pPr>
              <w:snapToGrid w:val="0"/>
              <w:spacing w:before="20" w:after="20" w:line="220" w:lineRule="exact"/>
              <w:rPr>
                <w:sz w:val="21"/>
                <w:szCs w:val="21"/>
              </w:rPr>
            </w:pPr>
            <w:r>
              <w:rPr>
                <w:sz w:val="21"/>
                <w:szCs w:val="21"/>
              </w:rPr>
              <w:t>葛天音乐厅</w:t>
            </w:r>
          </w:p>
        </w:tc>
      </w:tr>
      <w:tr w:rsidR="00DF10B7" w14:paraId="602AF689" w14:textId="77777777">
        <w:trPr>
          <w:jc w:val="center"/>
        </w:trPr>
        <w:tc>
          <w:tcPr>
            <w:tcW w:w="1500" w:type="dxa"/>
            <w:vAlign w:val="center"/>
          </w:tcPr>
          <w:p w14:paraId="651E09C2" w14:textId="77777777" w:rsidR="00DF10B7" w:rsidRDefault="005E69E9">
            <w:pPr>
              <w:snapToGrid w:val="0"/>
              <w:spacing w:before="20" w:after="20" w:line="220" w:lineRule="exact"/>
              <w:rPr>
                <w:sz w:val="21"/>
                <w:szCs w:val="21"/>
              </w:rPr>
            </w:pPr>
            <w:r>
              <w:rPr>
                <w:sz w:val="21"/>
                <w:szCs w:val="21"/>
              </w:rPr>
              <w:t>09:</w:t>
            </w:r>
            <w:r>
              <w:rPr>
                <w:rFonts w:hint="eastAsia"/>
                <w:sz w:val="21"/>
                <w:szCs w:val="21"/>
              </w:rPr>
              <w:t>25</w:t>
            </w:r>
            <w:r>
              <w:rPr>
                <w:sz w:val="21"/>
                <w:szCs w:val="21"/>
              </w:rPr>
              <w:t>—</w:t>
            </w:r>
            <w:r>
              <w:rPr>
                <w:rFonts w:hint="eastAsia"/>
                <w:sz w:val="21"/>
                <w:szCs w:val="21"/>
              </w:rPr>
              <w:t>9</w:t>
            </w:r>
            <w:r>
              <w:rPr>
                <w:sz w:val="21"/>
                <w:szCs w:val="21"/>
              </w:rPr>
              <w:t>:</w:t>
            </w:r>
            <w:r>
              <w:rPr>
                <w:rFonts w:hint="eastAsia"/>
                <w:sz w:val="21"/>
                <w:szCs w:val="21"/>
              </w:rPr>
              <w:t>30</w:t>
            </w:r>
          </w:p>
        </w:tc>
        <w:tc>
          <w:tcPr>
            <w:tcW w:w="5866" w:type="dxa"/>
            <w:vAlign w:val="center"/>
          </w:tcPr>
          <w:p w14:paraId="4C693403" w14:textId="77777777" w:rsidR="00DF10B7" w:rsidRDefault="005E69E9">
            <w:pPr>
              <w:snapToGrid w:val="0"/>
              <w:spacing w:before="20" w:after="20" w:line="220" w:lineRule="exact"/>
              <w:rPr>
                <w:sz w:val="21"/>
                <w:szCs w:val="21"/>
              </w:rPr>
            </w:pPr>
            <w:r>
              <w:rPr>
                <w:sz w:val="21"/>
                <w:szCs w:val="21"/>
              </w:rPr>
              <w:t>全体嘉宾合影留念</w:t>
            </w:r>
          </w:p>
        </w:tc>
        <w:tc>
          <w:tcPr>
            <w:tcW w:w="1704" w:type="dxa"/>
            <w:vAlign w:val="center"/>
          </w:tcPr>
          <w:p w14:paraId="7AFD3D70" w14:textId="77777777" w:rsidR="00DF10B7" w:rsidRDefault="005E69E9">
            <w:pPr>
              <w:snapToGrid w:val="0"/>
              <w:spacing w:before="20" w:after="20" w:line="220" w:lineRule="exact"/>
              <w:rPr>
                <w:sz w:val="21"/>
                <w:szCs w:val="21"/>
              </w:rPr>
            </w:pPr>
            <w:r>
              <w:rPr>
                <w:sz w:val="21"/>
                <w:szCs w:val="21"/>
              </w:rPr>
              <w:t>葛天音乐厅</w:t>
            </w:r>
          </w:p>
        </w:tc>
      </w:tr>
      <w:tr w:rsidR="00DF10B7" w14:paraId="1CFC0280" w14:textId="77777777">
        <w:trPr>
          <w:jc w:val="center"/>
        </w:trPr>
        <w:tc>
          <w:tcPr>
            <w:tcW w:w="1500" w:type="dxa"/>
            <w:vAlign w:val="center"/>
          </w:tcPr>
          <w:p w14:paraId="6B40C18E" w14:textId="77777777" w:rsidR="00DF10B7" w:rsidRDefault="005E69E9">
            <w:pPr>
              <w:snapToGrid w:val="0"/>
              <w:spacing w:before="20" w:after="20" w:line="220" w:lineRule="exact"/>
              <w:rPr>
                <w:sz w:val="21"/>
                <w:szCs w:val="21"/>
              </w:rPr>
            </w:pPr>
            <w:r>
              <w:rPr>
                <w:rFonts w:hint="eastAsia"/>
                <w:sz w:val="21"/>
                <w:szCs w:val="21"/>
              </w:rPr>
              <w:t>9</w:t>
            </w:r>
            <w:r>
              <w:rPr>
                <w:sz w:val="21"/>
                <w:szCs w:val="21"/>
              </w:rPr>
              <w:t>:</w:t>
            </w:r>
            <w:r>
              <w:rPr>
                <w:rFonts w:hint="eastAsia"/>
                <w:sz w:val="21"/>
                <w:szCs w:val="21"/>
              </w:rPr>
              <w:t>30</w:t>
            </w:r>
            <w:r>
              <w:rPr>
                <w:sz w:val="21"/>
                <w:szCs w:val="21"/>
              </w:rPr>
              <w:t>—11:</w:t>
            </w:r>
            <w:r>
              <w:rPr>
                <w:rFonts w:hint="eastAsia"/>
                <w:sz w:val="21"/>
                <w:szCs w:val="21"/>
              </w:rPr>
              <w:t>0</w:t>
            </w:r>
            <w:r>
              <w:rPr>
                <w:sz w:val="21"/>
                <w:szCs w:val="21"/>
              </w:rPr>
              <w:t>0</w:t>
            </w:r>
          </w:p>
        </w:tc>
        <w:tc>
          <w:tcPr>
            <w:tcW w:w="5866" w:type="dxa"/>
            <w:vAlign w:val="center"/>
          </w:tcPr>
          <w:p w14:paraId="2E4E51FC" w14:textId="77777777" w:rsidR="00DF10B7" w:rsidRDefault="005E69E9">
            <w:pPr>
              <w:snapToGrid w:val="0"/>
              <w:spacing w:before="20" w:after="20" w:line="220" w:lineRule="exact"/>
              <w:rPr>
                <w:sz w:val="21"/>
                <w:szCs w:val="21"/>
              </w:rPr>
            </w:pPr>
            <w:r>
              <w:rPr>
                <w:sz w:val="21"/>
                <w:szCs w:val="21"/>
              </w:rPr>
              <w:t>主旨报告</w:t>
            </w:r>
          </w:p>
          <w:p w14:paraId="0DABEB85" w14:textId="77777777" w:rsidR="00DF10B7" w:rsidRDefault="005E69E9">
            <w:pPr>
              <w:snapToGrid w:val="0"/>
              <w:spacing w:before="20" w:after="20" w:line="220" w:lineRule="exact"/>
              <w:rPr>
                <w:sz w:val="21"/>
                <w:szCs w:val="21"/>
              </w:rPr>
            </w:pPr>
            <w:r>
              <w:rPr>
                <w:sz w:val="21"/>
                <w:szCs w:val="21"/>
              </w:rPr>
              <w:t>1.</w:t>
            </w:r>
            <w:r>
              <w:rPr>
                <w:sz w:val="21"/>
                <w:szCs w:val="21"/>
              </w:rPr>
              <w:t>教育科技人才一体发展与地方高校的使命担当（</w:t>
            </w:r>
            <w:r>
              <w:rPr>
                <w:rFonts w:hint="eastAsia"/>
                <w:sz w:val="21"/>
                <w:szCs w:val="21"/>
              </w:rPr>
              <w:t>9</w:t>
            </w:r>
            <w:r>
              <w:rPr>
                <w:sz w:val="21"/>
                <w:szCs w:val="21"/>
              </w:rPr>
              <w:t>:</w:t>
            </w:r>
            <w:r>
              <w:rPr>
                <w:rFonts w:hint="eastAsia"/>
                <w:sz w:val="21"/>
                <w:szCs w:val="21"/>
              </w:rPr>
              <w:t>30</w:t>
            </w:r>
            <w:r>
              <w:rPr>
                <w:sz w:val="21"/>
                <w:szCs w:val="21"/>
              </w:rPr>
              <w:t>—10:</w:t>
            </w:r>
            <w:r>
              <w:rPr>
                <w:rFonts w:hint="eastAsia"/>
                <w:sz w:val="21"/>
                <w:szCs w:val="21"/>
              </w:rPr>
              <w:t>00</w:t>
            </w:r>
            <w:r>
              <w:rPr>
                <w:sz w:val="21"/>
                <w:szCs w:val="21"/>
              </w:rPr>
              <w:t>）</w:t>
            </w:r>
          </w:p>
          <w:p w14:paraId="1776FEEC" w14:textId="77777777" w:rsidR="00DF10B7" w:rsidRDefault="005E69E9">
            <w:pPr>
              <w:snapToGrid w:val="0"/>
              <w:spacing w:before="20" w:after="20" w:line="220" w:lineRule="exact"/>
              <w:rPr>
                <w:sz w:val="21"/>
                <w:szCs w:val="21"/>
              </w:rPr>
            </w:pPr>
            <w:r>
              <w:rPr>
                <w:sz w:val="21"/>
                <w:szCs w:val="21"/>
              </w:rPr>
              <w:t>2.</w:t>
            </w:r>
            <w:r>
              <w:rPr>
                <w:sz w:val="21"/>
                <w:szCs w:val="21"/>
              </w:rPr>
              <w:t>区域创新中心建设与高校服务产业的机制创新（</w:t>
            </w:r>
            <w:r>
              <w:rPr>
                <w:sz w:val="21"/>
                <w:szCs w:val="21"/>
              </w:rPr>
              <w:t>10:</w:t>
            </w:r>
            <w:r>
              <w:rPr>
                <w:rFonts w:hint="eastAsia"/>
                <w:sz w:val="21"/>
                <w:szCs w:val="21"/>
              </w:rPr>
              <w:t>0</w:t>
            </w:r>
            <w:r>
              <w:rPr>
                <w:sz w:val="21"/>
                <w:szCs w:val="21"/>
              </w:rPr>
              <w:t>0—1</w:t>
            </w:r>
            <w:r>
              <w:rPr>
                <w:rFonts w:hint="eastAsia"/>
                <w:sz w:val="21"/>
                <w:szCs w:val="21"/>
              </w:rPr>
              <w:t>0</w:t>
            </w:r>
            <w:r>
              <w:rPr>
                <w:sz w:val="21"/>
                <w:szCs w:val="21"/>
              </w:rPr>
              <w:t>:</w:t>
            </w:r>
            <w:r>
              <w:rPr>
                <w:rFonts w:hint="eastAsia"/>
                <w:sz w:val="21"/>
                <w:szCs w:val="21"/>
              </w:rPr>
              <w:t>3</w:t>
            </w:r>
            <w:r>
              <w:rPr>
                <w:sz w:val="21"/>
                <w:szCs w:val="21"/>
              </w:rPr>
              <w:t>0</w:t>
            </w:r>
            <w:r>
              <w:rPr>
                <w:sz w:val="21"/>
                <w:szCs w:val="21"/>
              </w:rPr>
              <w:t>）</w:t>
            </w:r>
          </w:p>
          <w:p w14:paraId="4B1E60A7" w14:textId="77777777" w:rsidR="00DF10B7" w:rsidRDefault="005E69E9">
            <w:pPr>
              <w:snapToGrid w:val="0"/>
              <w:spacing w:before="20" w:after="20" w:line="220" w:lineRule="exact"/>
              <w:rPr>
                <w:color w:val="FF0000"/>
                <w:sz w:val="21"/>
                <w:szCs w:val="21"/>
              </w:rPr>
            </w:pPr>
            <w:r>
              <w:rPr>
                <w:sz w:val="21"/>
                <w:szCs w:val="21"/>
              </w:rPr>
              <w:t>3.</w:t>
            </w:r>
            <w:r>
              <w:rPr>
                <w:rFonts w:hint="eastAsia"/>
                <w:sz w:val="21"/>
                <w:szCs w:val="21"/>
              </w:rPr>
              <w:t>超硬材料</w:t>
            </w:r>
            <w:r>
              <w:rPr>
                <w:sz w:val="21"/>
                <w:szCs w:val="21"/>
              </w:rPr>
              <w:t>产业技术前沿与产学研协同创新（</w:t>
            </w:r>
            <w:r>
              <w:rPr>
                <w:sz w:val="21"/>
                <w:szCs w:val="21"/>
              </w:rPr>
              <w:t>1</w:t>
            </w:r>
            <w:r>
              <w:rPr>
                <w:rFonts w:hint="eastAsia"/>
                <w:sz w:val="21"/>
                <w:szCs w:val="21"/>
              </w:rPr>
              <w:t>0</w:t>
            </w:r>
            <w:r>
              <w:rPr>
                <w:sz w:val="21"/>
                <w:szCs w:val="21"/>
              </w:rPr>
              <w:t>:</w:t>
            </w:r>
            <w:r>
              <w:rPr>
                <w:rFonts w:hint="eastAsia"/>
                <w:sz w:val="21"/>
                <w:szCs w:val="21"/>
              </w:rPr>
              <w:t>3</w:t>
            </w:r>
            <w:r>
              <w:rPr>
                <w:sz w:val="21"/>
                <w:szCs w:val="21"/>
              </w:rPr>
              <w:t>0—11:</w:t>
            </w:r>
            <w:r>
              <w:rPr>
                <w:rFonts w:hint="eastAsia"/>
                <w:sz w:val="21"/>
                <w:szCs w:val="21"/>
              </w:rPr>
              <w:t>00</w:t>
            </w:r>
            <w:r>
              <w:rPr>
                <w:sz w:val="21"/>
                <w:szCs w:val="21"/>
              </w:rPr>
              <w:t>）</w:t>
            </w:r>
          </w:p>
        </w:tc>
        <w:tc>
          <w:tcPr>
            <w:tcW w:w="1704" w:type="dxa"/>
            <w:vAlign w:val="center"/>
          </w:tcPr>
          <w:p w14:paraId="676EB3FE" w14:textId="77777777" w:rsidR="00DF10B7" w:rsidRDefault="005E69E9">
            <w:pPr>
              <w:snapToGrid w:val="0"/>
              <w:spacing w:before="20" w:after="20" w:line="220" w:lineRule="exact"/>
              <w:rPr>
                <w:sz w:val="21"/>
                <w:szCs w:val="21"/>
              </w:rPr>
            </w:pPr>
            <w:r>
              <w:rPr>
                <w:sz w:val="21"/>
                <w:szCs w:val="21"/>
              </w:rPr>
              <w:t>葛天音乐厅</w:t>
            </w:r>
          </w:p>
        </w:tc>
      </w:tr>
      <w:tr w:rsidR="00DF10B7" w14:paraId="13E9FFFC" w14:textId="77777777">
        <w:trPr>
          <w:jc w:val="center"/>
        </w:trPr>
        <w:tc>
          <w:tcPr>
            <w:tcW w:w="1500" w:type="dxa"/>
            <w:vAlign w:val="center"/>
          </w:tcPr>
          <w:p w14:paraId="0AF89935" w14:textId="77777777" w:rsidR="00DF10B7" w:rsidRDefault="005E69E9">
            <w:pPr>
              <w:snapToGrid w:val="0"/>
              <w:spacing w:before="20" w:after="20" w:line="220" w:lineRule="exact"/>
              <w:rPr>
                <w:sz w:val="21"/>
                <w:szCs w:val="21"/>
              </w:rPr>
            </w:pPr>
            <w:r>
              <w:rPr>
                <w:rFonts w:hint="eastAsia"/>
                <w:sz w:val="21"/>
                <w:szCs w:val="21"/>
              </w:rPr>
              <w:t>11:00</w:t>
            </w:r>
            <w:r>
              <w:rPr>
                <w:sz w:val="21"/>
                <w:szCs w:val="21"/>
              </w:rPr>
              <w:t>—</w:t>
            </w:r>
            <w:r>
              <w:rPr>
                <w:rFonts w:hint="eastAsia"/>
                <w:sz w:val="21"/>
                <w:szCs w:val="21"/>
              </w:rPr>
              <w:t>11:40</w:t>
            </w:r>
          </w:p>
        </w:tc>
        <w:tc>
          <w:tcPr>
            <w:tcW w:w="5866" w:type="dxa"/>
            <w:vAlign w:val="center"/>
          </w:tcPr>
          <w:p w14:paraId="7E1A3C46" w14:textId="77777777" w:rsidR="00DF10B7" w:rsidRDefault="005E69E9">
            <w:pPr>
              <w:snapToGrid w:val="0"/>
              <w:spacing w:before="20" w:after="20" w:line="220" w:lineRule="exact"/>
              <w:rPr>
                <w:sz w:val="21"/>
                <w:szCs w:val="21"/>
              </w:rPr>
            </w:pPr>
            <w:r>
              <w:rPr>
                <w:sz w:val="21"/>
                <w:szCs w:val="21"/>
              </w:rPr>
              <w:t>参观商丘师范学院服务地方发展成果展暨金刚石产教融合创新联合体成果展</w:t>
            </w:r>
            <w:r>
              <w:rPr>
                <w:rFonts w:hint="eastAsia"/>
                <w:sz w:val="21"/>
                <w:szCs w:val="21"/>
              </w:rPr>
              <w:t>、</w:t>
            </w:r>
            <w:r>
              <w:rPr>
                <w:sz w:val="21"/>
                <w:szCs w:val="21"/>
              </w:rPr>
              <w:t>金刚石半导体材料重点实验室</w:t>
            </w:r>
            <w:r>
              <w:rPr>
                <w:rFonts w:hint="eastAsia"/>
                <w:sz w:val="21"/>
                <w:szCs w:val="21"/>
              </w:rPr>
              <w:t>。</w:t>
            </w:r>
          </w:p>
        </w:tc>
        <w:tc>
          <w:tcPr>
            <w:tcW w:w="1704" w:type="dxa"/>
            <w:vAlign w:val="center"/>
          </w:tcPr>
          <w:p w14:paraId="4F874835" w14:textId="77777777" w:rsidR="00DF10B7" w:rsidRDefault="005E69E9">
            <w:pPr>
              <w:snapToGrid w:val="0"/>
              <w:spacing w:before="20" w:after="20" w:line="220" w:lineRule="exact"/>
              <w:rPr>
                <w:sz w:val="21"/>
                <w:szCs w:val="21"/>
              </w:rPr>
            </w:pPr>
            <w:r>
              <w:rPr>
                <w:rFonts w:hint="eastAsia"/>
                <w:sz w:val="21"/>
                <w:szCs w:val="21"/>
              </w:rPr>
              <w:t>睢阳校区</w:t>
            </w:r>
          </w:p>
        </w:tc>
      </w:tr>
      <w:tr w:rsidR="00DF10B7" w14:paraId="263320C3" w14:textId="77777777">
        <w:trPr>
          <w:jc w:val="center"/>
        </w:trPr>
        <w:tc>
          <w:tcPr>
            <w:tcW w:w="1500" w:type="dxa"/>
            <w:vAlign w:val="center"/>
          </w:tcPr>
          <w:p w14:paraId="130E1B26" w14:textId="77777777" w:rsidR="00DF10B7" w:rsidRDefault="005E69E9">
            <w:pPr>
              <w:snapToGrid w:val="0"/>
              <w:spacing w:before="20" w:after="20" w:line="220" w:lineRule="exact"/>
              <w:rPr>
                <w:sz w:val="21"/>
                <w:szCs w:val="21"/>
              </w:rPr>
            </w:pPr>
            <w:r>
              <w:rPr>
                <w:rFonts w:hint="eastAsia"/>
                <w:sz w:val="21"/>
                <w:szCs w:val="21"/>
              </w:rPr>
              <w:t>11:40</w:t>
            </w:r>
            <w:r>
              <w:rPr>
                <w:sz w:val="21"/>
                <w:szCs w:val="21"/>
              </w:rPr>
              <w:t>—</w:t>
            </w:r>
            <w:r>
              <w:rPr>
                <w:rFonts w:hint="eastAsia"/>
                <w:sz w:val="21"/>
                <w:szCs w:val="21"/>
              </w:rPr>
              <w:t>12:00</w:t>
            </w:r>
          </w:p>
        </w:tc>
        <w:tc>
          <w:tcPr>
            <w:tcW w:w="5866" w:type="dxa"/>
            <w:vAlign w:val="center"/>
          </w:tcPr>
          <w:p w14:paraId="1F3447EA" w14:textId="77777777" w:rsidR="00DF10B7" w:rsidRDefault="005E69E9">
            <w:pPr>
              <w:snapToGrid w:val="0"/>
              <w:spacing w:before="20" w:after="20" w:line="220" w:lineRule="exact"/>
              <w:rPr>
                <w:sz w:val="21"/>
                <w:szCs w:val="21"/>
              </w:rPr>
            </w:pPr>
            <w:r>
              <w:rPr>
                <w:rFonts w:hint="eastAsia"/>
                <w:sz w:val="21"/>
                <w:szCs w:val="21"/>
              </w:rPr>
              <w:t>集中乘车返回酒店</w:t>
            </w:r>
          </w:p>
        </w:tc>
        <w:tc>
          <w:tcPr>
            <w:tcW w:w="1704" w:type="dxa"/>
            <w:vAlign w:val="center"/>
          </w:tcPr>
          <w:p w14:paraId="33B79DF2" w14:textId="77777777" w:rsidR="00DF10B7" w:rsidRDefault="005E69E9">
            <w:pPr>
              <w:snapToGrid w:val="0"/>
              <w:spacing w:before="20" w:after="20" w:line="220" w:lineRule="exact"/>
              <w:rPr>
                <w:sz w:val="21"/>
                <w:szCs w:val="21"/>
              </w:rPr>
            </w:pPr>
            <w:r>
              <w:rPr>
                <w:rFonts w:hint="eastAsia"/>
                <w:sz w:val="21"/>
                <w:szCs w:val="21"/>
              </w:rPr>
              <w:t>睢阳校区</w:t>
            </w:r>
          </w:p>
        </w:tc>
      </w:tr>
      <w:tr w:rsidR="00DF10B7" w14:paraId="230B4BBF" w14:textId="77777777">
        <w:trPr>
          <w:jc w:val="center"/>
        </w:trPr>
        <w:tc>
          <w:tcPr>
            <w:tcW w:w="1500" w:type="dxa"/>
            <w:vAlign w:val="center"/>
          </w:tcPr>
          <w:p w14:paraId="127C9622" w14:textId="77777777" w:rsidR="00DF10B7" w:rsidRDefault="005E69E9">
            <w:pPr>
              <w:snapToGrid w:val="0"/>
              <w:spacing w:before="20" w:after="20" w:line="220" w:lineRule="exact"/>
              <w:rPr>
                <w:sz w:val="21"/>
                <w:szCs w:val="21"/>
              </w:rPr>
            </w:pPr>
            <w:r>
              <w:rPr>
                <w:sz w:val="21"/>
                <w:szCs w:val="21"/>
              </w:rPr>
              <w:t>12:00—13:</w:t>
            </w:r>
            <w:r>
              <w:rPr>
                <w:rFonts w:hint="eastAsia"/>
                <w:sz w:val="21"/>
                <w:szCs w:val="21"/>
              </w:rPr>
              <w:t>0</w:t>
            </w:r>
            <w:r>
              <w:rPr>
                <w:sz w:val="21"/>
                <w:szCs w:val="21"/>
              </w:rPr>
              <w:t>0</w:t>
            </w:r>
          </w:p>
        </w:tc>
        <w:tc>
          <w:tcPr>
            <w:tcW w:w="5866" w:type="dxa"/>
            <w:vAlign w:val="center"/>
          </w:tcPr>
          <w:p w14:paraId="50986028" w14:textId="77777777" w:rsidR="00DF10B7" w:rsidRDefault="005E69E9">
            <w:pPr>
              <w:snapToGrid w:val="0"/>
              <w:spacing w:before="20" w:after="20" w:line="220" w:lineRule="exact"/>
              <w:rPr>
                <w:sz w:val="21"/>
                <w:szCs w:val="21"/>
              </w:rPr>
            </w:pPr>
            <w:r>
              <w:rPr>
                <w:sz w:val="21"/>
                <w:szCs w:val="21"/>
              </w:rPr>
              <w:t>午餐</w:t>
            </w:r>
          </w:p>
        </w:tc>
        <w:tc>
          <w:tcPr>
            <w:tcW w:w="1704" w:type="dxa"/>
            <w:vAlign w:val="center"/>
          </w:tcPr>
          <w:p w14:paraId="00ADB527" w14:textId="77777777" w:rsidR="00DF10B7" w:rsidRDefault="005E69E9">
            <w:pPr>
              <w:snapToGrid w:val="0"/>
              <w:spacing w:before="20" w:after="20" w:line="220" w:lineRule="exact"/>
              <w:rPr>
                <w:sz w:val="21"/>
                <w:szCs w:val="21"/>
              </w:rPr>
            </w:pPr>
            <w:r>
              <w:rPr>
                <w:rFonts w:hint="eastAsia"/>
                <w:sz w:val="21"/>
                <w:szCs w:val="21"/>
              </w:rPr>
              <w:t>信华建国酒店</w:t>
            </w:r>
          </w:p>
        </w:tc>
      </w:tr>
      <w:tr w:rsidR="00DF10B7" w14:paraId="6E17A03C" w14:textId="77777777">
        <w:trPr>
          <w:jc w:val="center"/>
        </w:trPr>
        <w:tc>
          <w:tcPr>
            <w:tcW w:w="9070" w:type="dxa"/>
            <w:gridSpan w:val="3"/>
            <w:vAlign w:val="center"/>
          </w:tcPr>
          <w:p w14:paraId="0365A92C" w14:textId="77777777" w:rsidR="00DF10B7" w:rsidRDefault="005E69E9">
            <w:pPr>
              <w:snapToGrid w:val="0"/>
              <w:spacing w:before="20" w:after="20" w:line="220" w:lineRule="exact"/>
              <w:rPr>
                <w:sz w:val="21"/>
                <w:szCs w:val="21"/>
              </w:rPr>
            </w:pPr>
            <w:r>
              <w:rPr>
                <w:rFonts w:ascii="楷体_GB2312" w:eastAsia="楷体_GB2312" w:hAnsi="楷体_GB2312" w:cs="楷体_GB2312" w:hint="eastAsia"/>
                <w:b/>
                <w:bCs/>
                <w:sz w:val="21"/>
                <w:szCs w:val="21"/>
              </w:rPr>
              <w:t>11月10日下午：专题研讨（平行分会场）</w:t>
            </w:r>
          </w:p>
        </w:tc>
      </w:tr>
      <w:tr w:rsidR="00DF10B7" w14:paraId="7F87EA97" w14:textId="77777777">
        <w:trPr>
          <w:jc w:val="center"/>
        </w:trPr>
        <w:tc>
          <w:tcPr>
            <w:tcW w:w="1500" w:type="dxa"/>
            <w:vAlign w:val="center"/>
          </w:tcPr>
          <w:p w14:paraId="1B6B1C8A" w14:textId="77777777" w:rsidR="00DF10B7" w:rsidRDefault="005E69E9">
            <w:pPr>
              <w:snapToGrid w:val="0"/>
              <w:spacing w:before="20" w:after="20" w:line="220" w:lineRule="exact"/>
              <w:rPr>
                <w:sz w:val="21"/>
                <w:szCs w:val="21"/>
              </w:rPr>
            </w:pPr>
            <w:r>
              <w:rPr>
                <w:rFonts w:hint="eastAsia"/>
                <w:sz w:val="21"/>
                <w:szCs w:val="21"/>
              </w:rPr>
              <w:t>14:00</w:t>
            </w:r>
            <w:r>
              <w:rPr>
                <w:rFonts w:hint="eastAsia"/>
                <w:sz w:val="21"/>
                <w:szCs w:val="21"/>
              </w:rPr>
              <w:t>—</w:t>
            </w:r>
            <w:r>
              <w:rPr>
                <w:rFonts w:hint="eastAsia"/>
                <w:sz w:val="21"/>
                <w:szCs w:val="21"/>
              </w:rPr>
              <w:t>14:30</w:t>
            </w:r>
          </w:p>
        </w:tc>
        <w:tc>
          <w:tcPr>
            <w:tcW w:w="5866" w:type="dxa"/>
            <w:vAlign w:val="center"/>
          </w:tcPr>
          <w:p w14:paraId="7732AA3A" w14:textId="77777777" w:rsidR="00DF10B7" w:rsidRDefault="005E69E9">
            <w:pPr>
              <w:snapToGrid w:val="0"/>
              <w:spacing w:before="20" w:after="20" w:line="220" w:lineRule="exact"/>
              <w:rPr>
                <w:sz w:val="21"/>
                <w:szCs w:val="21"/>
              </w:rPr>
            </w:pPr>
            <w:r>
              <w:rPr>
                <w:rFonts w:hint="eastAsia"/>
                <w:sz w:val="21"/>
                <w:szCs w:val="21"/>
              </w:rPr>
              <w:t>集中乘车至商丘师范学院</w:t>
            </w:r>
          </w:p>
        </w:tc>
        <w:tc>
          <w:tcPr>
            <w:tcW w:w="1704" w:type="dxa"/>
            <w:vAlign w:val="center"/>
          </w:tcPr>
          <w:p w14:paraId="6DB979F0" w14:textId="77777777" w:rsidR="00DF10B7" w:rsidRDefault="005E69E9">
            <w:pPr>
              <w:snapToGrid w:val="0"/>
              <w:spacing w:before="20" w:after="20" w:line="220" w:lineRule="exact"/>
              <w:rPr>
                <w:sz w:val="21"/>
                <w:szCs w:val="21"/>
              </w:rPr>
            </w:pPr>
            <w:r>
              <w:rPr>
                <w:rFonts w:hint="eastAsia"/>
                <w:sz w:val="21"/>
                <w:szCs w:val="21"/>
              </w:rPr>
              <w:t>酒店一楼大厅前</w:t>
            </w:r>
          </w:p>
        </w:tc>
      </w:tr>
      <w:tr w:rsidR="00DF10B7" w14:paraId="55337494" w14:textId="77777777">
        <w:trPr>
          <w:jc w:val="center"/>
        </w:trPr>
        <w:tc>
          <w:tcPr>
            <w:tcW w:w="1500" w:type="dxa"/>
            <w:vMerge w:val="restart"/>
            <w:vAlign w:val="center"/>
          </w:tcPr>
          <w:p w14:paraId="1C3F8D2E" w14:textId="77777777" w:rsidR="00DF10B7" w:rsidRDefault="005E69E9">
            <w:pPr>
              <w:snapToGrid w:val="0"/>
              <w:spacing w:before="20" w:after="20" w:line="220" w:lineRule="exact"/>
              <w:rPr>
                <w:sz w:val="21"/>
                <w:szCs w:val="21"/>
              </w:rPr>
            </w:pPr>
            <w:r>
              <w:rPr>
                <w:rFonts w:hint="eastAsia"/>
                <w:sz w:val="21"/>
                <w:szCs w:val="21"/>
              </w:rPr>
              <w:t>14:30</w:t>
            </w:r>
            <w:r>
              <w:rPr>
                <w:rFonts w:hint="eastAsia"/>
                <w:sz w:val="21"/>
                <w:szCs w:val="21"/>
              </w:rPr>
              <w:t>—</w:t>
            </w:r>
            <w:r>
              <w:rPr>
                <w:rFonts w:hint="eastAsia"/>
                <w:sz w:val="21"/>
                <w:szCs w:val="21"/>
              </w:rPr>
              <w:t>17:00</w:t>
            </w:r>
          </w:p>
        </w:tc>
        <w:tc>
          <w:tcPr>
            <w:tcW w:w="5866" w:type="dxa"/>
            <w:vAlign w:val="center"/>
          </w:tcPr>
          <w:p w14:paraId="4D17EDF5" w14:textId="77777777" w:rsidR="00DF10B7" w:rsidRDefault="005E69E9">
            <w:pPr>
              <w:snapToGrid w:val="0"/>
              <w:spacing w:before="20" w:after="20" w:line="220" w:lineRule="exact"/>
              <w:rPr>
                <w:sz w:val="21"/>
                <w:szCs w:val="21"/>
              </w:rPr>
            </w:pPr>
            <w:r>
              <w:rPr>
                <w:sz w:val="21"/>
                <w:szCs w:val="21"/>
              </w:rPr>
              <w:t>分会场一</w:t>
            </w:r>
            <w:r>
              <w:rPr>
                <w:rFonts w:hint="eastAsia"/>
                <w:sz w:val="21"/>
                <w:szCs w:val="21"/>
              </w:rPr>
              <w:t>：超硬材料人才培养联盟论坛</w:t>
            </w:r>
          </w:p>
          <w:p w14:paraId="2A10BE73" w14:textId="77777777" w:rsidR="00DF10B7" w:rsidRDefault="005E69E9">
            <w:pPr>
              <w:snapToGrid w:val="0"/>
              <w:spacing w:before="20" w:after="20" w:line="220" w:lineRule="exact"/>
              <w:rPr>
                <w:sz w:val="21"/>
                <w:szCs w:val="21"/>
              </w:rPr>
            </w:pPr>
            <w:r>
              <w:rPr>
                <w:rFonts w:hint="eastAsia"/>
                <w:sz w:val="21"/>
                <w:szCs w:val="21"/>
              </w:rPr>
              <w:t>研讨方向：金刚石产业学院建设、金刚石产业技术攻关与产学研协同创新（金刚石固废资源化利用、半导体材料应用、超硬材料产业链延伸等）。</w:t>
            </w:r>
          </w:p>
          <w:p w14:paraId="5F671193" w14:textId="77777777" w:rsidR="00DF10B7" w:rsidRDefault="005E69E9">
            <w:pPr>
              <w:snapToGrid w:val="0"/>
              <w:spacing w:before="20" w:after="20" w:line="220" w:lineRule="exact"/>
              <w:rPr>
                <w:sz w:val="21"/>
                <w:szCs w:val="21"/>
              </w:rPr>
            </w:pPr>
            <w:r>
              <w:rPr>
                <w:rFonts w:hint="eastAsia"/>
                <w:sz w:val="21"/>
                <w:szCs w:val="21"/>
              </w:rPr>
              <w:t>参与方：超硬材料人才培养联盟单位代表、超硬材料行业企业专家、高校教师</w:t>
            </w:r>
          </w:p>
        </w:tc>
        <w:tc>
          <w:tcPr>
            <w:tcW w:w="1704" w:type="dxa"/>
            <w:vAlign w:val="center"/>
          </w:tcPr>
          <w:p w14:paraId="101A1F67" w14:textId="77777777" w:rsidR="00DF10B7" w:rsidRDefault="005E69E9">
            <w:pPr>
              <w:snapToGrid w:val="0"/>
              <w:spacing w:before="20" w:after="20" w:line="220" w:lineRule="exact"/>
              <w:rPr>
                <w:sz w:val="21"/>
                <w:szCs w:val="21"/>
              </w:rPr>
            </w:pPr>
            <w:r>
              <w:rPr>
                <w:sz w:val="21"/>
                <w:szCs w:val="21"/>
              </w:rPr>
              <w:t>相关学院会议室</w:t>
            </w:r>
          </w:p>
        </w:tc>
      </w:tr>
      <w:tr w:rsidR="00DF10B7" w14:paraId="687E29E1" w14:textId="77777777">
        <w:trPr>
          <w:jc w:val="center"/>
        </w:trPr>
        <w:tc>
          <w:tcPr>
            <w:tcW w:w="1500" w:type="dxa"/>
            <w:vMerge/>
            <w:vAlign w:val="center"/>
          </w:tcPr>
          <w:p w14:paraId="320C3A84" w14:textId="77777777" w:rsidR="00DF10B7" w:rsidRDefault="00DF10B7">
            <w:pPr>
              <w:snapToGrid w:val="0"/>
              <w:spacing w:before="20" w:after="20" w:line="220" w:lineRule="exact"/>
              <w:rPr>
                <w:sz w:val="21"/>
                <w:szCs w:val="21"/>
              </w:rPr>
            </w:pPr>
          </w:p>
        </w:tc>
        <w:tc>
          <w:tcPr>
            <w:tcW w:w="5866" w:type="dxa"/>
            <w:vAlign w:val="center"/>
          </w:tcPr>
          <w:p w14:paraId="1A2DB13F" w14:textId="77777777" w:rsidR="00DF10B7" w:rsidRDefault="005E69E9">
            <w:pPr>
              <w:snapToGrid w:val="0"/>
              <w:spacing w:before="20" w:after="20" w:line="220" w:lineRule="exact"/>
              <w:rPr>
                <w:sz w:val="21"/>
                <w:szCs w:val="21"/>
              </w:rPr>
            </w:pPr>
            <w:r>
              <w:rPr>
                <w:rFonts w:hint="eastAsia"/>
                <w:sz w:val="21"/>
                <w:szCs w:val="21"/>
              </w:rPr>
              <w:t>分会场二：生物医药科创赋能，构建区域特色产业创新生态</w:t>
            </w:r>
          </w:p>
          <w:p w14:paraId="65F588D0" w14:textId="53AC3830" w:rsidR="00DF10B7" w:rsidRDefault="00D70CDD">
            <w:pPr>
              <w:snapToGrid w:val="0"/>
              <w:spacing w:before="20" w:after="20" w:line="220" w:lineRule="exact"/>
              <w:rPr>
                <w:sz w:val="21"/>
                <w:szCs w:val="21"/>
              </w:rPr>
            </w:pPr>
            <w:r>
              <w:rPr>
                <w:rFonts w:hint="eastAsia"/>
                <w:sz w:val="21"/>
                <w:szCs w:val="21"/>
              </w:rPr>
              <w:t>研讨方向：新工科建设背景下的高素质创新型</w:t>
            </w:r>
            <w:bookmarkStart w:id="0" w:name="_GoBack"/>
            <w:bookmarkEnd w:id="0"/>
            <w:r w:rsidR="005E69E9">
              <w:rPr>
                <w:rFonts w:hint="eastAsia"/>
                <w:sz w:val="21"/>
                <w:szCs w:val="21"/>
              </w:rPr>
              <w:t>应用型人才培养、服务区域主导产业发展及成果转化落地路径。</w:t>
            </w:r>
          </w:p>
          <w:p w14:paraId="178E85FB" w14:textId="77777777" w:rsidR="00DF10B7" w:rsidRDefault="005E69E9">
            <w:pPr>
              <w:snapToGrid w:val="0"/>
              <w:spacing w:before="20" w:after="20" w:line="220" w:lineRule="exact"/>
              <w:rPr>
                <w:color w:val="FF0000"/>
                <w:sz w:val="21"/>
                <w:szCs w:val="21"/>
              </w:rPr>
            </w:pPr>
            <w:r>
              <w:rPr>
                <w:rFonts w:hint="eastAsia"/>
                <w:sz w:val="21"/>
                <w:szCs w:val="21"/>
              </w:rPr>
              <w:t>参与方：高校代表、企业代表、行业专家</w:t>
            </w:r>
          </w:p>
        </w:tc>
        <w:tc>
          <w:tcPr>
            <w:tcW w:w="1704" w:type="dxa"/>
            <w:vAlign w:val="center"/>
          </w:tcPr>
          <w:p w14:paraId="51B6AFAC" w14:textId="77777777" w:rsidR="00DF10B7" w:rsidRDefault="005E69E9">
            <w:pPr>
              <w:snapToGrid w:val="0"/>
              <w:spacing w:before="20" w:after="20" w:line="220" w:lineRule="exact"/>
              <w:rPr>
                <w:sz w:val="21"/>
                <w:szCs w:val="21"/>
              </w:rPr>
            </w:pPr>
            <w:r>
              <w:rPr>
                <w:sz w:val="21"/>
                <w:szCs w:val="21"/>
              </w:rPr>
              <w:t>相关学院会议室</w:t>
            </w:r>
          </w:p>
        </w:tc>
      </w:tr>
      <w:tr w:rsidR="00DF10B7" w14:paraId="23C1E7E4" w14:textId="77777777">
        <w:trPr>
          <w:jc w:val="center"/>
        </w:trPr>
        <w:tc>
          <w:tcPr>
            <w:tcW w:w="1500" w:type="dxa"/>
            <w:vMerge/>
            <w:vAlign w:val="center"/>
          </w:tcPr>
          <w:p w14:paraId="4B19991E" w14:textId="77777777" w:rsidR="00DF10B7" w:rsidRDefault="00DF10B7">
            <w:pPr>
              <w:snapToGrid w:val="0"/>
              <w:spacing w:before="20" w:after="20" w:line="220" w:lineRule="exact"/>
              <w:rPr>
                <w:sz w:val="21"/>
                <w:szCs w:val="21"/>
              </w:rPr>
            </w:pPr>
          </w:p>
        </w:tc>
        <w:tc>
          <w:tcPr>
            <w:tcW w:w="5866" w:type="dxa"/>
            <w:vAlign w:val="center"/>
          </w:tcPr>
          <w:p w14:paraId="301401D2" w14:textId="77777777" w:rsidR="00DF10B7" w:rsidRDefault="005E69E9">
            <w:pPr>
              <w:snapToGrid w:val="0"/>
              <w:spacing w:before="20" w:after="20" w:line="220" w:lineRule="exact"/>
              <w:rPr>
                <w:sz w:val="21"/>
                <w:szCs w:val="21"/>
              </w:rPr>
            </w:pPr>
            <w:r>
              <w:rPr>
                <w:sz w:val="21"/>
                <w:szCs w:val="21"/>
              </w:rPr>
              <w:t>分会场</w:t>
            </w:r>
            <w:r>
              <w:rPr>
                <w:rFonts w:hint="eastAsia"/>
                <w:sz w:val="21"/>
                <w:szCs w:val="21"/>
              </w:rPr>
              <w:t>三：传统漆艺产业化转型发展路径研讨</w:t>
            </w:r>
          </w:p>
          <w:p w14:paraId="0A969AAD" w14:textId="77777777" w:rsidR="00DF10B7" w:rsidRDefault="005E69E9">
            <w:pPr>
              <w:snapToGrid w:val="0"/>
              <w:spacing w:before="20" w:after="20" w:line="220" w:lineRule="exact"/>
              <w:rPr>
                <w:sz w:val="21"/>
                <w:szCs w:val="21"/>
              </w:rPr>
            </w:pPr>
            <w:r>
              <w:rPr>
                <w:rFonts w:hint="eastAsia"/>
                <w:sz w:val="21"/>
                <w:szCs w:val="21"/>
              </w:rPr>
              <w:t>研讨方向：</w:t>
            </w:r>
            <w:r>
              <w:rPr>
                <w:sz w:val="21"/>
                <w:szCs w:val="21"/>
              </w:rPr>
              <w:t>传统髹漆技艺保护与活化利用、漆艺文创产品研发与成果转化、漆艺与文旅融合及美育服务协同推进</w:t>
            </w:r>
            <w:r>
              <w:rPr>
                <w:rFonts w:hint="eastAsia"/>
                <w:sz w:val="21"/>
                <w:szCs w:val="21"/>
              </w:rPr>
              <w:t>。</w:t>
            </w:r>
          </w:p>
          <w:p w14:paraId="4EB899F7" w14:textId="77777777" w:rsidR="00DF10B7" w:rsidRDefault="005E69E9">
            <w:pPr>
              <w:snapToGrid w:val="0"/>
              <w:spacing w:before="20" w:after="20" w:line="220" w:lineRule="exact"/>
              <w:rPr>
                <w:sz w:val="21"/>
                <w:szCs w:val="21"/>
              </w:rPr>
            </w:pPr>
            <w:r>
              <w:rPr>
                <w:rFonts w:hint="eastAsia"/>
                <w:sz w:val="21"/>
                <w:szCs w:val="21"/>
              </w:rPr>
              <w:t>参与方：高校代表、企业代表、行业专家</w:t>
            </w:r>
          </w:p>
        </w:tc>
        <w:tc>
          <w:tcPr>
            <w:tcW w:w="1704" w:type="dxa"/>
            <w:vAlign w:val="center"/>
          </w:tcPr>
          <w:p w14:paraId="1AF77EA3" w14:textId="77777777" w:rsidR="00DF10B7" w:rsidRDefault="005E69E9">
            <w:pPr>
              <w:snapToGrid w:val="0"/>
              <w:spacing w:before="20" w:after="20" w:line="220" w:lineRule="exact"/>
              <w:rPr>
                <w:sz w:val="21"/>
                <w:szCs w:val="21"/>
              </w:rPr>
            </w:pPr>
            <w:r>
              <w:rPr>
                <w:sz w:val="21"/>
                <w:szCs w:val="21"/>
              </w:rPr>
              <w:t>相关学院会议室</w:t>
            </w:r>
          </w:p>
        </w:tc>
      </w:tr>
    </w:tbl>
    <w:p w14:paraId="60E9E3E7" w14:textId="77777777" w:rsidR="00DF10B7" w:rsidRDefault="005E69E9">
      <w:pPr>
        <w:snapToGrid w:val="0"/>
        <w:spacing w:line="220" w:lineRule="exact"/>
        <w:ind w:firstLineChars="200" w:firstLine="480"/>
        <w:rPr>
          <w:sz w:val="28"/>
          <w:szCs w:val="28"/>
        </w:rPr>
      </w:pPr>
      <w:r>
        <w:rPr>
          <w:sz w:val="24"/>
          <w:szCs w:val="24"/>
        </w:rPr>
        <w:t>注：</w:t>
      </w:r>
      <w:r>
        <w:rPr>
          <w:rFonts w:hint="eastAsia"/>
          <w:sz w:val="24"/>
          <w:szCs w:val="24"/>
        </w:rPr>
        <w:t>议程</w:t>
      </w:r>
      <w:r>
        <w:rPr>
          <w:sz w:val="24"/>
          <w:szCs w:val="24"/>
        </w:rPr>
        <w:t>如有调整，以会务组现场通知为准。</w:t>
      </w:r>
    </w:p>
    <w:sectPr w:rsidR="00DF10B7">
      <w:footerReference w:type="even" r:id="rId9"/>
      <w:footerReference w:type="default" r:id="rId10"/>
      <w:pgSz w:w="11906" w:h="16838"/>
      <w:pgMar w:top="2098" w:right="1474" w:bottom="1984" w:left="1587" w:header="851" w:footer="850"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CC37A7D" w14:textId="77777777" w:rsidR="00791C3B" w:rsidRDefault="00791C3B">
      <w:pPr>
        <w:spacing w:line="240" w:lineRule="auto"/>
      </w:pPr>
      <w:r>
        <w:separator/>
      </w:r>
    </w:p>
  </w:endnote>
  <w:endnote w:type="continuationSeparator" w:id="0">
    <w:p w14:paraId="797E2065" w14:textId="77777777" w:rsidR="00791C3B" w:rsidRDefault="00791C3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仿宋_GB2312">
    <w:panose1 w:val="02010609030101010101"/>
    <w:charset w:val="86"/>
    <w:family w:val="modern"/>
    <w:pitch w:val="fixed"/>
    <w:sig w:usb0="00000001" w:usb1="080E0000" w:usb2="00000010" w:usb3="00000000" w:csb0="00040000" w:csb1="00000000"/>
    <w:embedRegular r:id="rId1" w:subsetted="1" w:fontKey="{8F86121D-58BD-49F2-BAFF-DB3F0DFF2A2C}"/>
  </w:font>
  <w:font w:name="黑体">
    <w:altName w:val="SimHei"/>
    <w:panose1 w:val="02010609060101010101"/>
    <w:charset w:val="86"/>
    <w:family w:val="modern"/>
    <w:pitch w:val="fixed"/>
    <w:sig w:usb0="800002BF" w:usb1="38CF7CFA" w:usb2="00000016" w:usb3="00000000" w:csb0="00040001" w:csb1="00000000"/>
    <w:embedRegular r:id="rId2" w:subsetted="1" w:fontKey="{B96C9EED-3A59-4CC9-B3D2-96F30AB6C3F0}"/>
    <w:embedBold r:id="rId3" w:subsetted="1" w:fontKey="{77FC8564-3F7D-4DA1-A940-65C2A0F5F114}"/>
  </w:font>
  <w:font w:name="方正小标宋简体">
    <w:panose1 w:val="03000509000000000000"/>
    <w:charset w:val="86"/>
    <w:family w:val="script"/>
    <w:pitch w:val="fixed"/>
    <w:sig w:usb0="00000001" w:usb1="080E0000" w:usb2="00000010" w:usb3="00000000" w:csb0="00040000" w:csb1="00000000"/>
    <w:embedRegular r:id="rId4" w:subsetted="1" w:fontKey="{657FA99D-7BC7-4430-98B3-4198055A3524}"/>
  </w:font>
  <w:font w:name="楷体_GB2312">
    <w:panose1 w:val="02010609030101010101"/>
    <w:charset w:val="86"/>
    <w:family w:val="modern"/>
    <w:pitch w:val="fixed"/>
    <w:sig w:usb0="00000001" w:usb1="080E0000" w:usb2="00000010" w:usb3="00000000" w:csb0="00040000" w:csb1="00000000"/>
    <w:embedBold r:id="rId5" w:subsetted="1" w:fontKey="{74E681D1-F976-4B8E-B848-B9EE870468C3}"/>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4952E8" w14:textId="77777777" w:rsidR="00DF10B7" w:rsidRDefault="005E69E9">
    <w:pPr>
      <w:snapToGrid w:val="0"/>
      <w:spacing w:line="240" w:lineRule="auto"/>
      <w:ind w:right="280"/>
      <w:rPr>
        <w:rFonts w:eastAsia="宋体"/>
        <w:sz w:val="28"/>
        <w:szCs w:val="28"/>
      </w:rPr>
    </w:pPr>
    <w:r>
      <w:rPr>
        <w:rFonts w:eastAsia="宋体"/>
        <w:sz w:val="28"/>
        <w:szCs w:val="28"/>
      </w:rPr>
      <w:t xml:space="preserve">— </w:t>
    </w:r>
    <w:r>
      <w:fldChar w:fldCharType="begin"/>
    </w:r>
    <w:r>
      <w:instrText xml:space="preserve"> PAGE </w:instrText>
    </w:r>
    <w:r>
      <w:fldChar w:fldCharType="separate"/>
    </w:r>
    <w:r w:rsidR="00C540F0">
      <w:rPr>
        <w:noProof/>
      </w:rPr>
      <w:t>2</w:t>
    </w:r>
    <w:r>
      <w:rPr>
        <w:rFonts w:eastAsia="宋体"/>
        <w:sz w:val="28"/>
        <w:szCs w:val="28"/>
      </w:rPr>
      <w:fldChar w:fldCharType="end"/>
    </w:r>
    <w:r>
      <w:rPr>
        <w:rFonts w:eastAsia="宋体"/>
        <w:sz w:val="28"/>
        <w:szCs w:val="28"/>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406FAC" w14:textId="77777777" w:rsidR="00DF10B7" w:rsidRDefault="005E69E9">
    <w:pPr>
      <w:snapToGrid w:val="0"/>
      <w:spacing w:line="240" w:lineRule="auto"/>
      <w:ind w:right="280"/>
      <w:jc w:val="right"/>
      <w:rPr>
        <w:rFonts w:eastAsia="宋体"/>
        <w:sz w:val="28"/>
        <w:szCs w:val="28"/>
      </w:rPr>
    </w:pPr>
    <w:r>
      <w:rPr>
        <w:rFonts w:eastAsia="宋体"/>
        <w:sz w:val="28"/>
        <w:szCs w:val="28"/>
      </w:rPr>
      <w:t xml:space="preserve">— </w:t>
    </w:r>
    <w:r>
      <w:fldChar w:fldCharType="begin"/>
    </w:r>
    <w:r>
      <w:instrText xml:space="preserve"> PAGE </w:instrText>
    </w:r>
    <w:r>
      <w:fldChar w:fldCharType="separate"/>
    </w:r>
    <w:r w:rsidR="00D70CDD">
      <w:rPr>
        <w:noProof/>
      </w:rPr>
      <w:t>1</w:t>
    </w:r>
    <w:r>
      <w:rPr>
        <w:rFonts w:eastAsia="宋体"/>
        <w:sz w:val="28"/>
        <w:szCs w:val="28"/>
      </w:rPr>
      <w:fldChar w:fldCharType="end"/>
    </w:r>
    <w:r>
      <w:rPr>
        <w:rFonts w:eastAsia="宋体"/>
        <w:sz w:val="28"/>
        <w:szCs w:val="28"/>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D25AF99" w14:textId="77777777" w:rsidR="00791C3B" w:rsidRDefault="00791C3B">
      <w:pPr>
        <w:spacing w:line="240" w:lineRule="auto"/>
      </w:pPr>
      <w:r>
        <w:separator/>
      </w:r>
    </w:p>
  </w:footnote>
  <w:footnote w:type="continuationSeparator" w:id="0">
    <w:p w14:paraId="3ECE379E" w14:textId="77777777" w:rsidR="00791C3B" w:rsidRDefault="00791C3B">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91C1EB7D"/>
    <w:multiLevelType w:val="singleLevel"/>
    <w:tmpl w:val="91C1EB7D"/>
    <w:lvl w:ilvl="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7"/>
  <w:embedTrueTypeFonts/>
  <w:saveSubsetFonts/>
  <w:bordersDoNotSurroundHeader/>
  <w:bordersDoNotSurroundFooter/>
  <w:defaultTabStop w:val="420"/>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6144"/>
    <w:rsid w:val="00101DEE"/>
    <w:rsid w:val="00296144"/>
    <w:rsid w:val="002F764F"/>
    <w:rsid w:val="00373E17"/>
    <w:rsid w:val="0038431F"/>
    <w:rsid w:val="003C2387"/>
    <w:rsid w:val="003E5DB0"/>
    <w:rsid w:val="004A2E77"/>
    <w:rsid w:val="005C59D4"/>
    <w:rsid w:val="005E69E9"/>
    <w:rsid w:val="005F45A2"/>
    <w:rsid w:val="0062561B"/>
    <w:rsid w:val="0064645D"/>
    <w:rsid w:val="00753466"/>
    <w:rsid w:val="00791C3B"/>
    <w:rsid w:val="00833571"/>
    <w:rsid w:val="00935749"/>
    <w:rsid w:val="00A37DB5"/>
    <w:rsid w:val="00A743D0"/>
    <w:rsid w:val="00A962E6"/>
    <w:rsid w:val="00B20DA8"/>
    <w:rsid w:val="00B87A46"/>
    <w:rsid w:val="00BB0A54"/>
    <w:rsid w:val="00C424B4"/>
    <w:rsid w:val="00C540F0"/>
    <w:rsid w:val="00C814E6"/>
    <w:rsid w:val="00D70CDD"/>
    <w:rsid w:val="00DA2F14"/>
    <w:rsid w:val="00DC4BA8"/>
    <w:rsid w:val="00DF10B7"/>
    <w:rsid w:val="00EB41F0"/>
    <w:rsid w:val="00F372D0"/>
    <w:rsid w:val="00FD0430"/>
    <w:rsid w:val="00FE738D"/>
    <w:rsid w:val="06E12ECE"/>
    <w:rsid w:val="092779CD"/>
    <w:rsid w:val="0BF70803"/>
    <w:rsid w:val="125A22E1"/>
    <w:rsid w:val="183076F9"/>
    <w:rsid w:val="25DA5407"/>
    <w:rsid w:val="2D99286E"/>
    <w:rsid w:val="316B3BD4"/>
    <w:rsid w:val="31B66D8D"/>
    <w:rsid w:val="35F67250"/>
    <w:rsid w:val="36317B6B"/>
    <w:rsid w:val="384A26B3"/>
    <w:rsid w:val="38EA0422"/>
    <w:rsid w:val="394B4E87"/>
    <w:rsid w:val="3AE3337B"/>
    <w:rsid w:val="3B080172"/>
    <w:rsid w:val="41370B34"/>
    <w:rsid w:val="41C26808"/>
    <w:rsid w:val="44591AD1"/>
    <w:rsid w:val="4603181D"/>
    <w:rsid w:val="49FF0653"/>
    <w:rsid w:val="4CA53977"/>
    <w:rsid w:val="4ED00D91"/>
    <w:rsid w:val="4F8C3B89"/>
    <w:rsid w:val="52D26E31"/>
    <w:rsid w:val="53536E98"/>
    <w:rsid w:val="5A736072"/>
    <w:rsid w:val="66394BC8"/>
    <w:rsid w:val="69A35D18"/>
    <w:rsid w:val="6C2F522D"/>
    <w:rsid w:val="77AE737E"/>
    <w:rsid w:val="7B6C6499"/>
    <w:rsid w:val="7D445A8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273859"/>
  <w15:docId w15:val="{561200C8-F935-45E1-861C-39C9545020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仿宋_GB2312"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annotation reference"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line="578" w:lineRule="exact"/>
    </w:pPr>
    <w:rPr>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qFormat/>
  </w:style>
  <w:style w:type="paragraph" w:styleId="a4">
    <w:name w:val="footer"/>
    <w:basedOn w:val="a"/>
    <w:link w:val="Char0"/>
    <w:qFormat/>
    <w:pPr>
      <w:tabs>
        <w:tab w:val="center" w:pos="4153"/>
        <w:tab w:val="right" w:pos="8306"/>
      </w:tabs>
      <w:snapToGrid w:val="0"/>
      <w:spacing w:line="240" w:lineRule="atLeast"/>
    </w:pPr>
    <w:rPr>
      <w:sz w:val="18"/>
      <w:szCs w:val="18"/>
    </w:rPr>
  </w:style>
  <w:style w:type="paragraph" w:styleId="a5">
    <w:name w:val="header"/>
    <w:basedOn w:val="a"/>
    <w:link w:val="Char1"/>
    <w:qFormat/>
    <w:pPr>
      <w:pBdr>
        <w:bottom w:val="single" w:sz="6" w:space="1" w:color="auto"/>
      </w:pBdr>
      <w:tabs>
        <w:tab w:val="center" w:pos="4153"/>
        <w:tab w:val="right" w:pos="8306"/>
      </w:tabs>
      <w:snapToGrid w:val="0"/>
      <w:spacing w:line="240" w:lineRule="atLeast"/>
      <w:jc w:val="center"/>
    </w:pPr>
    <w:rPr>
      <w:sz w:val="18"/>
      <w:szCs w:val="18"/>
    </w:rPr>
  </w:style>
  <w:style w:type="paragraph" w:styleId="a6">
    <w:name w:val="annotation subject"/>
    <w:basedOn w:val="a3"/>
    <w:next w:val="a3"/>
    <w:link w:val="Char2"/>
    <w:qFormat/>
    <w:rPr>
      <w:b/>
      <w:bCs/>
    </w:rPr>
  </w:style>
  <w:style w:type="character" w:styleId="a7">
    <w:name w:val="annotation reference"/>
    <w:basedOn w:val="a0"/>
    <w:qFormat/>
    <w:rPr>
      <w:sz w:val="21"/>
      <w:szCs w:val="21"/>
    </w:rPr>
  </w:style>
  <w:style w:type="character" w:customStyle="1" w:styleId="Char">
    <w:name w:val="批注文字 Char"/>
    <w:basedOn w:val="a0"/>
    <w:link w:val="a3"/>
    <w:qFormat/>
    <w:rPr>
      <w:sz w:val="32"/>
      <w:szCs w:val="32"/>
    </w:rPr>
  </w:style>
  <w:style w:type="character" w:customStyle="1" w:styleId="Char2">
    <w:name w:val="批注主题 Char"/>
    <w:basedOn w:val="Char"/>
    <w:link w:val="a6"/>
    <w:qFormat/>
    <w:rPr>
      <w:b/>
      <w:bCs/>
      <w:sz w:val="32"/>
      <w:szCs w:val="32"/>
    </w:rPr>
  </w:style>
  <w:style w:type="paragraph" w:customStyle="1" w:styleId="1">
    <w:name w:val="修订1"/>
    <w:hidden/>
    <w:uiPriority w:val="99"/>
    <w:unhideWhenUsed/>
    <w:qFormat/>
    <w:rPr>
      <w:sz w:val="32"/>
      <w:szCs w:val="32"/>
    </w:rPr>
  </w:style>
  <w:style w:type="character" w:customStyle="1" w:styleId="Char1">
    <w:name w:val="页眉 Char"/>
    <w:basedOn w:val="a0"/>
    <w:link w:val="a5"/>
    <w:qFormat/>
    <w:rPr>
      <w:sz w:val="18"/>
      <w:szCs w:val="18"/>
    </w:rPr>
  </w:style>
  <w:style w:type="character" w:customStyle="1" w:styleId="Char0">
    <w:name w:val="页脚 Char"/>
    <w:basedOn w:val="a0"/>
    <w:link w:val="a4"/>
    <w:qFormat/>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ntractReview xmlns="http://schemas.wps.cn/vas-ai-hub/contract-review">
  <reviewItems>
    <reviewItem>
      <errorID>0a38978a-cca1-44b3-a9e8-f3f785a8b511</errorID>
      <errorWord>超硬材料产业技术前沿与产学研协同创新</errorWord>
      <group>L1_Other</group>
      <groupName>其他问题</groupName>
      <ability>L2_Consistency</ability>
      <abilityName>一致性检查</abilityName>
      <candidateList>
        <item>金刚石产业技术前沿与产学研协同创新</item>
      </candidateList>
      <explain>术语一致性：核心议题与后续主旨报告的产业技术表述不统一，应统一为金刚石产业技术前沿与产学研协同创新</explain>
      <paraID>15C640B4</paraID>
      <start>2</start>
      <end>20</end>
      <status>unmodified</status>
      <modifiedWord/>
      <trackRevisions>false</trackRevisions>
    </reviewItem>
    <reviewItem>
      <errorID>2d9adb8d-df7a-4698-8459-64a25879a9ed</errorID>
      <errorWord>下午14:00</errorWord>
      <group>L1_Knowledge</group>
      <groupName>知识性问题</groupName>
      <ability>L2_Time</ability>
      <abilityName>日期时间</abilityName>
      <candidateList>
        <item>14:00</item>
      </candidateList>
      <explain>24小时制的时间，不需要强调“下午”。</explain>
      <paraID>3D20A353</paraID>
      <start>21</start>
      <end>28</end>
      <status>unmodified</status>
      <modifiedWord/>
      <trackRevisions>false</trackRevisions>
    </reviewItem>
    <reviewItem>
      <errorID>df210a8b-a72c-4b69-adbd-6361904a65ac</errorID>
      <errorWord>地 点</errorWord>
      <group>L1_Word</group>
      <groupName>字词问题</groupName>
      <ability>L2_Typo</ability>
      <abilityName>字词错误</abilityName>
      <candidateList>
        <item>地点</item>
      </candidateList>
      <explain/>
      <paraID>2B0DABE2</paraID>
      <start>2</start>
      <end>5</end>
      <status>unmodified</status>
      <modifiedWord/>
      <trackRevisions>false</trackRevisions>
    </reviewItem>
    <reviewItem>
      <errorID>3a1c603b-06e2-4f56-a775-bffd70d9c994</errorID>
      <errorWord>,   </errorWord>
      <group>L1_Punc</group>
      <groupName>标点问题</groupName>
      <ability>L2_Punc_CN</ability>
      <abilityName>标点符号问题</abilityName>
      <candidateList>
        <item>，</item>
      </candidateList>
      <explain/>
      <paraID>66FC5EA4</paraID>
      <start>19</start>
      <end>23</end>
      <status>unmodified</status>
      <modifiedWord/>
      <trackRevisions>false</trackRevisions>
    </reviewItem>
    <reviewItem>
      <errorID>f9497468-0b6b-4f33-a525-9ffbd45def7c</errorID>
      <errorWord>产教融合联合体</errorWord>
      <group>L1_Political</group>
      <groupName>政治性问题</groupName>
      <ability>L2_Keyword</ability>
      <abilityName>固定表述</abilityName>
      <candidateList>
        <item>产教融合共同体</item>
      </candidateList>
      <explain>词汇“产教融合共同体”在特定场景下为固定表述形式，请确认此处的“产教融合联合体”是否存在不当。</explain>
      <paraID>43044886</paraID>
      <start>98</start>
      <end>105</end>
      <status>unmodified</status>
      <modifiedWord/>
      <trackRevisions>false</trackRevisions>
    </reviewItem>
  </reviewItems>
  <config/>
</contractReview>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9434EC-044E-442B-B89B-A3F6D5210BAA}">
  <ds:schemaRefs>
    <ds:schemaRef ds:uri="http://schemas.wps.cn/vas-ai-hub/contract-review"/>
  </ds:schemaRefs>
</ds:datastoreItem>
</file>

<file path=customXml/itemProps2.xml><?xml version="1.0" encoding="utf-8"?>
<ds:datastoreItem xmlns:ds="http://schemas.openxmlformats.org/officeDocument/2006/customXml" ds:itemID="{F61F9377-1939-49C8-BB34-A66D10DD47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147</Words>
  <Characters>841</Characters>
  <Application>Microsoft Office Word</Application>
  <DocSecurity>0</DocSecurity>
  <Lines>7</Lines>
  <Paragraphs>1</Paragraphs>
  <ScaleCrop>false</ScaleCrop>
  <Company/>
  <LinksUpToDate>false</LinksUpToDate>
  <CharactersWithSpaces>987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files</dc:creator>
  <cp:lastModifiedBy>admin-4</cp:lastModifiedBy>
  <cp:revision>15</cp:revision>
  <cp:lastPrinted>2026-10-22T01:52:00Z</cp:lastPrinted>
  <dcterms:created xsi:type="dcterms:W3CDTF">2026-09-29T14:39:00Z</dcterms:created>
  <dcterms:modified xsi:type="dcterms:W3CDTF">2026-10-26T09:51:00Z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0D86A9270A504AA28D39E7647A9DECFD_13</vt:lpwstr>
  </property>
  <property fmtid="{D5CDD505-2E9C-101B-9397-08002B2CF9AE}" pid="4" name="KSOTemplateDocerSaveRecord">
    <vt:lpwstr>eyJoZGlkIjoiMWQ0NWY3ZTcxMTM3OWE3MzFlN2IyYWMyMjY3ZmY0NjciLCJ1c2VySWQiOiI1MjM0ODc3OTQifQ==</vt:lpwstr>
  </property>
</Properties>
</file>