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4" w:rsidRPr="00EC6777" w:rsidRDefault="00456254" w:rsidP="00456254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r w:rsidRPr="00EC6777">
        <w:rPr>
          <w:rFonts w:ascii="Times New Roman" w:eastAsia="黑体" w:hAnsi="Times New Roman"/>
          <w:sz w:val="32"/>
          <w:szCs w:val="32"/>
        </w:rPr>
        <w:t>附件</w:t>
      </w:r>
      <w:r w:rsidRPr="00EC6777">
        <w:rPr>
          <w:rFonts w:ascii="Times New Roman" w:eastAsia="黑体" w:hAnsi="Times New Roman" w:hint="eastAsia"/>
          <w:sz w:val="32"/>
          <w:szCs w:val="32"/>
        </w:rPr>
        <w:t>1</w:t>
      </w:r>
    </w:p>
    <w:p w:rsidR="00456254" w:rsidRPr="00EC6777" w:rsidRDefault="00456254" w:rsidP="00456254">
      <w:pPr>
        <w:widowControl/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456254" w:rsidRDefault="009534EA" w:rsidP="00456254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 w:rsidRPr="009534EA">
        <w:rPr>
          <w:rFonts w:ascii="Times New Roman" w:eastAsia="方正小标宋简体" w:hAnsi="Times New Roman" w:hint="eastAsia"/>
          <w:bCs/>
          <w:sz w:val="36"/>
          <w:szCs w:val="32"/>
        </w:rPr>
        <w:t>2021</w:t>
      </w:r>
      <w:r w:rsidRPr="009534EA">
        <w:rPr>
          <w:rFonts w:ascii="Times New Roman" w:eastAsia="方正小标宋简体" w:hAnsi="Times New Roman" w:hint="eastAsia"/>
          <w:bCs/>
          <w:sz w:val="36"/>
          <w:szCs w:val="32"/>
        </w:rPr>
        <w:t>年高校基建培训班（第一期）</w:t>
      </w:r>
      <w:r w:rsidR="00456254" w:rsidRPr="006F3112">
        <w:rPr>
          <w:rFonts w:ascii="Times New Roman" w:eastAsia="方正小标宋简体" w:hAnsi="Times New Roman" w:hint="eastAsia"/>
          <w:bCs/>
          <w:sz w:val="36"/>
          <w:szCs w:val="32"/>
        </w:rPr>
        <w:t>日程安排</w:t>
      </w:r>
    </w:p>
    <w:p w:rsidR="00456254" w:rsidRPr="00E10F37" w:rsidRDefault="00456254" w:rsidP="00456254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 w:rsidRPr="00E10F37">
        <w:rPr>
          <w:rFonts w:ascii="Times New Roman" w:eastAsia="方正小标宋简体" w:hAnsi="Times New Roman" w:hint="eastAsia"/>
          <w:bCs/>
          <w:sz w:val="30"/>
          <w:szCs w:val="30"/>
        </w:rPr>
        <w:t>（</w:t>
      </w:r>
      <w:r w:rsidR="009534EA">
        <w:rPr>
          <w:rFonts w:ascii="Times New Roman" w:eastAsia="方正小标宋简体" w:hAnsi="Times New Roman" w:hint="eastAsia"/>
          <w:bCs/>
          <w:sz w:val="30"/>
          <w:szCs w:val="30"/>
        </w:rPr>
        <w:t>徐州</w:t>
      </w:r>
      <w:r w:rsidRPr="00E10F37">
        <w:rPr>
          <w:rFonts w:ascii="宋体" w:hAnsi="宋体"/>
          <w:bCs/>
          <w:sz w:val="30"/>
          <w:szCs w:val="30"/>
        </w:rPr>
        <w:t>·</w:t>
      </w:r>
      <w:r w:rsidR="009534EA">
        <w:rPr>
          <w:rFonts w:ascii="Times New Roman" w:eastAsia="方正小标宋简体" w:hAnsi="Times New Roman" w:hint="eastAsia"/>
          <w:bCs/>
          <w:sz w:val="30"/>
          <w:szCs w:val="30"/>
        </w:rPr>
        <w:t>中国矿业</w:t>
      </w:r>
      <w:r w:rsidRPr="00E10F37">
        <w:rPr>
          <w:rFonts w:ascii="Times New Roman" w:eastAsia="方正小标宋简体" w:hAnsi="Times New Roman" w:hint="eastAsia"/>
          <w:bCs/>
          <w:sz w:val="30"/>
          <w:szCs w:val="30"/>
        </w:rPr>
        <w:t>大学）</w:t>
      </w:r>
    </w:p>
    <w:tbl>
      <w:tblPr>
        <w:tblW w:w="9877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409"/>
        <w:gridCol w:w="7233"/>
      </w:tblGrid>
      <w:tr w:rsidR="00456254" w:rsidRPr="002635CB" w:rsidTr="00811016">
        <w:trPr>
          <w:trHeight w:val="454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2635CB">
              <w:rPr>
                <w:rFonts w:ascii="Times New Roman" w:hAnsi="Times New Roman"/>
                <w:b/>
                <w:bCs/>
              </w:rPr>
              <w:t>时间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35CB">
              <w:rPr>
                <w:rFonts w:ascii="Times New Roman" w:hAnsi="Times New Roman"/>
                <w:b/>
                <w:bCs/>
              </w:rPr>
              <w:t>内</w:t>
            </w:r>
            <w:r w:rsidRPr="002635CB">
              <w:rPr>
                <w:rFonts w:ascii="Times New Roman" w:hAnsi="Times New Roman"/>
                <w:b/>
                <w:bCs/>
              </w:rPr>
              <w:t xml:space="preserve">  </w:t>
            </w:r>
            <w:r w:rsidRPr="002635CB">
              <w:rPr>
                <w:rFonts w:ascii="Times New Roman" w:hAnsi="Times New Roman"/>
                <w:b/>
                <w:bCs/>
              </w:rPr>
              <w:t>容</w:t>
            </w:r>
          </w:p>
        </w:tc>
      </w:tr>
      <w:tr w:rsidR="00456254" w:rsidRPr="002635CB" w:rsidTr="00811016">
        <w:trPr>
          <w:trHeight w:val="454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F745B3" w:rsidP="007A48F3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456254" w:rsidRPr="002635CB">
              <w:rPr>
                <w:rFonts w:ascii="Times New Roman" w:eastAsia="仿宋_GB2312" w:hAnsi="Times New Roman"/>
              </w:rPr>
              <w:t>月</w:t>
            </w:r>
            <w:r w:rsidR="00456254"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 w:hint="eastAsia"/>
              </w:rPr>
              <w:t>5</w:t>
            </w:r>
            <w:r w:rsidR="00456254" w:rsidRPr="002635CB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 w:hint="eastAsia"/>
              </w:rPr>
              <w:t>10:00-20:00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报到、领取培训材料</w:t>
            </w:r>
          </w:p>
        </w:tc>
      </w:tr>
      <w:tr w:rsidR="00BB10D1" w:rsidRPr="002635CB" w:rsidTr="00587D09">
        <w:trPr>
          <w:trHeight w:val="469"/>
          <w:jc w:val="center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D1" w:rsidRPr="002635CB" w:rsidRDefault="00F745B3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BB10D1" w:rsidRPr="002635CB">
              <w:rPr>
                <w:rFonts w:ascii="Times New Roman" w:eastAsia="仿宋_GB2312" w:hAnsi="Times New Roman"/>
              </w:rPr>
              <w:t>月</w:t>
            </w:r>
            <w:r w:rsidR="00BB10D1"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 w:hint="eastAsia"/>
              </w:rPr>
              <w:t>6</w:t>
            </w:r>
            <w:r w:rsidR="00BB10D1" w:rsidRPr="002635CB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D1" w:rsidRPr="002635CB" w:rsidRDefault="00BB10D1" w:rsidP="00587D09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D1" w:rsidRPr="002635CB" w:rsidRDefault="00BB10D1" w:rsidP="00B50F92">
            <w:pPr>
              <w:widowControl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中国矿业大学</w:t>
            </w:r>
            <w:r w:rsidRPr="002635CB">
              <w:rPr>
                <w:rFonts w:ascii="仿宋_GB2312" w:eastAsia="仿宋_GB2312" w:hAnsi="Times New Roman" w:hint="eastAsia"/>
              </w:rPr>
              <w:t>领导致欢迎词</w:t>
            </w:r>
          </w:p>
        </w:tc>
      </w:tr>
      <w:tr w:rsidR="00BB10D1" w:rsidRPr="002635CB" w:rsidTr="00587D09">
        <w:trPr>
          <w:trHeight w:val="546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D1" w:rsidRPr="002635CB" w:rsidRDefault="00BB10D1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D1" w:rsidRPr="002635CB" w:rsidRDefault="00BB10D1" w:rsidP="00587D09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D1" w:rsidRPr="002635CB" w:rsidRDefault="00BB10D1" w:rsidP="00B50F92">
            <w:pPr>
              <w:widowControl/>
              <w:jc w:val="center"/>
              <w:rPr>
                <w:rFonts w:ascii="仿宋_GB2312" w:eastAsia="仿宋_GB2312" w:hAnsi="Times New Roman"/>
              </w:rPr>
            </w:pPr>
            <w:r w:rsidRPr="002635CB">
              <w:rPr>
                <w:rFonts w:ascii="仿宋_GB2312" w:eastAsia="仿宋_GB2312" w:hAnsi="Times New Roman" w:hint="eastAsia"/>
              </w:rPr>
              <w:t>教育部学校规划建设发展中心领导致词</w:t>
            </w:r>
          </w:p>
        </w:tc>
      </w:tr>
      <w:tr w:rsidR="00BB10D1" w:rsidRPr="002635CB" w:rsidTr="00587D09">
        <w:trPr>
          <w:trHeight w:val="689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0D1" w:rsidRPr="002635CB" w:rsidRDefault="00BB10D1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D1" w:rsidRPr="002635CB" w:rsidRDefault="00BB10D1" w:rsidP="00587D09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D1" w:rsidRDefault="003F5FC4" w:rsidP="00B50F92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3F5FC4">
              <w:rPr>
                <w:rFonts w:ascii="Times New Roman" w:eastAsia="仿宋_GB2312" w:hAnsi="Times New Roman" w:hint="eastAsia"/>
                <w:b/>
                <w:bCs/>
              </w:rPr>
              <w:t>面向学科发展的校园规划——以康复大学校园规划为例</w:t>
            </w:r>
          </w:p>
          <w:p w:rsidR="00BB10D1" w:rsidRPr="006B6AC1" w:rsidRDefault="00BB10D1" w:rsidP="00B50F92">
            <w:pPr>
              <w:jc w:val="center"/>
              <w:rPr>
                <w:rFonts w:ascii="仿宋_GB2312" w:eastAsia="仿宋_GB2312" w:hAnsi="Times New Roman"/>
                <w:bCs/>
              </w:rPr>
            </w:pPr>
            <w:r w:rsidRPr="00DB5E6D">
              <w:rPr>
                <w:rFonts w:ascii="Times New Roman" w:eastAsia="仿宋_GB2312" w:hAnsi="Times New Roman" w:hint="eastAsia"/>
                <w:bCs/>
              </w:rPr>
              <w:t>清华大学建筑设计研究院</w:t>
            </w:r>
            <w:r>
              <w:rPr>
                <w:rFonts w:ascii="Times New Roman" w:eastAsia="仿宋_GB2312" w:hAnsi="Times New Roman" w:hint="eastAsia"/>
                <w:bCs/>
              </w:rPr>
              <w:t>副院长、副总建筑师</w:t>
            </w:r>
            <w:r>
              <w:rPr>
                <w:rFonts w:ascii="Times New Roman" w:eastAsia="仿宋_GB2312" w:hAnsi="Times New Roman" w:hint="eastAsia"/>
                <w:bCs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</w:rPr>
              <w:t>刘玉龙</w:t>
            </w:r>
          </w:p>
        </w:tc>
      </w:tr>
      <w:tr w:rsidR="00BB10D1" w:rsidRPr="002635CB" w:rsidTr="00587D09">
        <w:trPr>
          <w:trHeight w:val="689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0D1" w:rsidRPr="002635CB" w:rsidRDefault="00BB10D1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D1" w:rsidRPr="002635CB" w:rsidRDefault="00BB10D1" w:rsidP="00BB10D1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C" w:rsidRPr="00506208" w:rsidRDefault="00AF007C" w:rsidP="00AF007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A84836">
              <w:rPr>
                <w:rFonts w:ascii="Times New Roman" w:eastAsia="仿宋_GB2312" w:hAnsi="Times New Roman" w:hint="eastAsia"/>
                <w:b/>
              </w:rPr>
              <w:t>既有校园规划建设技术导则探索</w:t>
            </w:r>
          </w:p>
          <w:p w:rsidR="00BB10D1" w:rsidRPr="00AF007C" w:rsidRDefault="00AF007C" w:rsidP="00AF007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A84836">
              <w:rPr>
                <w:rFonts w:ascii="Times New Roman" w:eastAsia="仿宋_GB2312" w:hAnsi="Times New Roman" w:hint="eastAsia"/>
              </w:rPr>
              <w:t>中建科技集团绿色建筑生态城研究院规划总监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 w:rsidRPr="00A84836">
              <w:rPr>
                <w:rFonts w:ascii="Times New Roman" w:eastAsia="仿宋_GB2312" w:hAnsi="Times New Roman" w:hint="eastAsia"/>
              </w:rPr>
              <w:t>陈志端</w:t>
            </w:r>
          </w:p>
        </w:tc>
      </w:tr>
      <w:tr w:rsidR="00456254" w:rsidRPr="002635CB" w:rsidTr="00811016">
        <w:trPr>
          <w:trHeight w:val="751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07C" w:rsidRPr="00506208" w:rsidRDefault="00AF007C" w:rsidP="00AF007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FC522A">
              <w:rPr>
                <w:rFonts w:ascii="Times New Roman" w:eastAsia="仿宋_GB2312" w:hAnsi="Times New Roman" w:hint="eastAsia"/>
                <w:b/>
              </w:rPr>
              <w:t>中国人民大学通州新校区规划建设思考</w:t>
            </w:r>
          </w:p>
          <w:p w:rsidR="00456254" w:rsidRPr="00AF007C" w:rsidRDefault="00AF007C" w:rsidP="00AF007C">
            <w:pPr>
              <w:jc w:val="center"/>
              <w:rPr>
                <w:rFonts w:ascii="仿宋_GB2312" w:eastAsia="仿宋_GB2312" w:hAnsi="Times New Roman"/>
                <w:b/>
                <w:bCs/>
              </w:rPr>
            </w:pPr>
            <w:r w:rsidRPr="00FC522A">
              <w:rPr>
                <w:rFonts w:ascii="Times New Roman" w:eastAsia="仿宋_GB2312" w:hAnsi="Times New Roman" w:hint="eastAsia"/>
              </w:rPr>
              <w:t>中国人民大学通州新校区建设办公室主任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 w:rsidRPr="00FC522A">
              <w:rPr>
                <w:rFonts w:ascii="Times New Roman" w:eastAsia="仿宋_GB2312" w:hAnsi="Times New Roman" w:hint="eastAsia"/>
              </w:rPr>
              <w:t>李明</w:t>
            </w:r>
          </w:p>
        </w:tc>
      </w:tr>
      <w:tr w:rsidR="00456254" w:rsidRPr="002635CB" w:rsidTr="00811016">
        <w:trPr>
          <w:trHeight w:val="723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811016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99A" w:rsidRPr="003E4658" w:rsidRDefault="006D240C" w:rsidP="0088099A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6D240C">
              <w:rPr>
                <w:rFonts w:ascii="Times New Roman" w:eastAsia="仿宋_GB2312" w:hAnsi="Times New Roman" w:hint="eastAsia"/>
                <w:b/>
                <w:bCs/>
              </w:rPr>
              <w:t>国家重大科技基础设施建设中的基建工程</w:t>
            </w:r>
          </w:p>
          <w:p w:rsidR="00456254" w:rsidRPr="002635CB" w:rsidRDefault="0088099A" w:rsidP="0088099A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仿宋_GB2312" w:eastAsia="仿宋_GB2312" w:hAnsi="Times New Roman" w:hint="eastAsia"/>
                <w:bCs/>
              </w:rPr>
              <w:t>华中科技大学基建处处长 李国成</w:t>
            </w:r>
          </w:p>
        </w:tc>
      </w:tr>
      <w:tr w:rsidR="00456254" w:rsidRPr="002635CB" w:rsidTr="00CE2569">
        <w:trPr>
          <w:trHeight w:val="847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F745B3" w:rsidP="007A48F3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456254" w:rsidRPr="002635CB">
              <w:rPr>
                <w:rFonts w:ascii="Times New Roman" w:eastAsia="仿宋_GB2312" w:hAnsi="Times New Roman"/>
              </w:rPr>
              <w:t>月</w:t>
            </w:r>
            <w:r w:rsidR="00456254">
              <w:rPr>
                <w:rFonts w:ascii="Times New Roman" w:eastAsia="仿宋_GB2312" w:hAnsi="Times New Roman" w:hint="eastAsia"/>
              </w:rPr>
              <w:t>2</w:t>
            </w:r>
            <w:r>
              <w:rPr>
                <w:rFonts w:ascii="Times New Roman" w:eastAsia="仿宋_GB2312" w:hAnsi="Times New Roman" w:hint="eastAsia"/>
              </w:rPr>
              <w:t>7</w:t>
            </w:r>
            <w:r w:rsidR="00456254" w:rsidRPr="002635CB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C" w:rsidRPr="001324D6" w:rsidRDefault="00AF007C" w:rsidP="00AF007C">
            <w:pPr>
              <w:jc w:val="center"/>
              <w:rPr>
                <w:rFonts w:ascii="仿宋_GB2312" w:eastAsia="仿宋_GB2312" w:hAnsi="Times New Roman"/>
                <w:bCs/>
              </w:rPr>
            </w:pPr>
            <w:r w:rsidRPr="00962A63">
              <w:rPr>
                <w:rFonts w:ascii="仿宋_GB2312" w:eastAsia="仿宋_GB2312" w:hAnsi="Times New Roman" w:hint="eastAsia"/>
                <w:b/>
                <w:bCs/>
              </w:rPr>
              <w:t>我国教育现代化进程中的智慧图书馆建设思考</w:t>
            </w:r>
          </w:p>
          <w:p w:rsidR="00456254" w:rsidRPr="002635CB" w:rsidRDefault="00AF007C" w:rsidP="00AF007C">
            <w:pPr>
              <w:jc w:val="center"/>
              <w:rPr>
                <w:rFonts w:ascii="Times New Roman" w:eastAsia="仿宋_GB2312" w:hAnsi="Times New Roman"/>
              </w:rPr>
            </w:pPr>
            <w:r w:rsidRPr="001324D6">
              <w:rPr>
                <w:rFonts w:ascii="仿宋_GB2312" w:eastAsia="仿宋_GB2312" w:hAnsi="Times New Roman" w:hint="eastAsia"/>
                <w:bCs/>
              </w:rPr>
              <w:t xml:space="preserve">北京大学图书馆原副馆长 </w:t>
            </w:r>
            <w:proofErr w:type="gramStart"/>
            <w:r w:rsidRPr="001324D6">
              <w:rPr>
                <w:rFonts w:ascii="仿宋_GB2312" w:eastAsia="仿宋_GB2312" w:hAnsi="Times New Roman" w:hint="eastAsia"/>
                <w:bCs/>
              </w:rPr>
              <w:t>陈凌</w:t>
            </w:r>
            <w:proofErr w:type="gramEnd"/>
          </w:p>
        </w:tc>
      </w:tr>
      <w:tr w:rsidR="00456254" w:rsidRPr="002635CB" w:rsidTr="00811016">
        <w:trPr>
          <w:trHeight w:val="721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7A48F3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07C" w:rsidRDefault="00AF007C" w:rsidP="00AF007C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892958">
              <w:rPr>
                <w:rFonts w:ascii="Times New Roman" w:eastAsia="仿宋_GB2312" w:hAnsi="Times New Roman" w:hint="eastAsia"/>
                <w:b/>
              </w:rPr>
              <w:t>全过程工程咨询：基于高质量发展的建设管理模式创新与变革</w:t>
            </w:r>
          </w:p>
          <w:p w:rsidR="00456254" w:rsidRPr="002635CB" w:rsidRDefault="00AF007C" w:rsidP="00AF007C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E81DDE">
              <w:rPr>
                <w:rFonts w:ascii="Times New Roman" w:eastAsia="仿宋_GB2312" w:hAnsi="Times New Roman" w:hint="eastAsia"/>
              </w:rPr>
              <w:t>中国建筑设计研究院设计咨询管理中心主任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 w:rsidRPr="00E81DDE">
              <w:rPr>
                <w:rFonts w:ascii="Times New Roman" w:eastAsia="仿宋_GB2312" w:hAnsi="Times New Roman" w:hint="eastAsia"/>
              </w:rPr>
              <w:t>张军英</w:t>
            </w:r>
          </w:p>
        </w:tc>
      </w:tr>
      <w:tr w:rsidR="00456254" w:rsidRPr="002635CB" w:rsidTr="00811016">
        <w:trPr>
          <w:trHeight w:val="733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811016">
            <w:pPr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69" w:rsidRPr="002635CB" w:rsidRDefault="00A47563" w:rsidP="00CE2569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A47563">
              <w:rPr>
                <w:rFonts w:ascii="Times New Roman" w:eastAsia="仿宋_GB2312" w:hAnsi="Times New Roman" w:hint="eastAsia"/>
                <w:b/>
              </w:rPr>
              <w:t>诗意与理性——校园公共空间营造策略</w:t>
            </w:r>
          </w:p>
          <w:p w:rsidR="00456254" w:rsidRPr="002635CB" w:rsidRDefault="00CE2569" w:rsidP="00CE2569">
            <w:pPr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 w:hint="eastAsia"/>
              </w:rPr>
              <w:t>北京林业大学园林学院</w:t>
            </w:r>
            <w:r w:rsidR="00435CA4">
              <w:rPr>
                <w:rFonts w:ascii="Times New Roman" w:eastAsia="仿宋_GB2312" w:hAnsi="Times New Roman" w:hint="eastAsia"/>
              </w:rPr>
              <w:t>副</w:t>
            </w:r>
            <w:r w:rsidRPr="002635CB">
              <w:rPr>
                <w:rFonts w:ascii="Times New Roman" w:eastAsia="仿宋_GB2312" w:hAnsi="Times New Roman" w:hint="eastAsia"/>
              </w:rPr>
              <w:t>教授</w:t>
            </w:r>
            <w:r w:rsidRPr="002635CB">
              <w:rPr>
                <w:rFonts w:ascii="Times New Roman" w:eastAsia="仿宋_GB2312" w:hAnsi="Times New Roman" w:hint="eastAsia"/>
                <w:b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蔡凌豪</w:t>
            </w:r>
          </w:p>
        </w:tc>
      </w:tr>
      <w:tr w:rsidR="00456254" w:rsidRPr="002635CB" w:rsidTr="00811016">
        <w:trPr>
          <w:trHeight w:val="704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7A48F3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811016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69" w:rsidRPr="003C45B7" w:rsidRDefault="00CE2569" w:rsidP="00CE2569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3C45B7">
              <w:rPr>
                <w:rFonts w:ascii="Times New Roman" w:eastAsia="仿宋_GB2312" w:hAnsi="Times New Roman" w:hint="eastAsia"/>
                <w:b/>
                <w:bCs/>
              </w:rPr>
              <w:t>中国矿业大学南湖校区规划建设探索与实践</w:t>
            </w:r>
          </w:p>
          <w:p w:rsidR="00456254" w:rsidRPr="002635CB" w:rsidRDefault="00CE2569" w:rsidP="00CE2569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3C45B7">
              <w:rPr>
                <w:rFonts w:ascii="仿宋_GB2312" w:eastAsia="仿宋_GB2312" w:hAnsi="Times New Roman" w:hint="eastAsia"/>
                <w:bCs/>
              </w:rPr>
              <w:t>中国矿业大学基建与修缮处处长</w:t>
            </w:r>
            <w:r>
              <w:rPr>
                <w:rFonts w:ascii="仿宋_GB2312" w:eastAsia="仿宋_GB2312" w:hAnsi="Times New Roman" w:hint="eastAsia"/>
                <w:bCs/>
              </w:rPr>
              <w:t xml:space="preserve"> 钱红军</w:t>
            </w:r>
          </w:p>
        </w:tc>
      </w:tr>
      <w:tr w:rsidR="00456254" w:rsidRPr="002635CB" w:rsidTr="00811016">
        <w:trPr>
          <w:trHeight w:val="381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F745B3" w:rsidP="007A48F3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  <w:r w:rsidR="00456254" w:rsidRPr="002635CB"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 w:hint="eastAsia"/>
              </w:rPr>
              <w:t>28</w:t>
            </w:r>
            <w:r w:rsidR="00456254" w:rsidRPr="002635CB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254" w:rsidRPr="002635CB" w:rsidRDefault="00CE2569" w:rsidP="00811016">
            <w:pPr>
              <w:jc w:val="center"/>
              <w:rPr>
                <w:rFonts w:ascii="Times New Roman" w:eastAsia="仿宋_GB2312" w:hAnsi="Times New Roman"/>
              </w:rPr>
            </w:pPr>
            <w:r w:rsidRPr="00CE2569">
              <w:rPr>
                <w:rFonts w:ascii="仿宋_GB2312" w:eastAsia="仿宋_GB2312" w:hAnsi="Times New Roman" w:hint="eastAsia"/>
              </w:rPr>
              <w:t>赴中国矿业大学南湖校区现场教学</w:t>
            </w:r>
          </w:p>
        </w:tc>
      </w:tr>
      <w:tr w:rsidR="00456254" w:rsidRPr="002635CB" w:rsidTr="00811016">
        <w:trPr>
          <w:trHeight w:val="41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81101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56254" w:rsidRPr="002635CB" w:rsidRDefault="00456254" w:rsidP="00811016">
            <w:pPr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  <w:b/>
              </w:rPr>
              <w:t>颁发结业证书</w:t>
            </w:r>
          </w:p>
        </w:tc>
      </w:tr>
      <w:tr w:rsidR="00456254" w:rsidRPr="0004470A" w:rsidTr="00811016">
        <w:trPr>
          <w:trHeight w:val="454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4" w:rsidRPr="002635CB" w:rsidRDefault="00456254" w:rsidP="0081101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54" w:rsidRPr="002635CB" w:rsidRDefault="00456254" w:rsidP="00811016">
            <w:pPr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254" w:rsidRPr="0004470A" w:rsidRDefault="00456254" w:rsidP="00811016">
            <w:pPr>
              <w:jc w:val="center"/>
              <w:rPr>
                <w:rFonts w:ascii="Times New Roman" w:eastAsia="仿宋_GB2312" w:hAnsi="Times New Roman"/>
              </w:rPr>
            </w:pPr>
            <w:r w:rsidRPr="002635CB">
              <w:rPr>
                <w:rFonts w:ascii="Times New Roman" w:eastAsia="仿宋_GB2312" w:hAnsi="Times New Roman"/>
              </w:rPr>
              <w:t>离会</w:t>
            </w:r>
          </w:p>
        </w:tc>
      </w:tr>
    </w:tbl>
    <w:p w:rsidR="00456254" w:rsidRDefault="00456254" w:rsidP="007964CF">
      <w:pPr>
        <w:widowControl/>
        <w:spacing w:line="360" w:lineRule="exact"/>
        <w:rPr>
          <w:rFonts w:ascii="Times New Roman" w:hAnsi="Times New Roman"/>
        </w:rPr>
      </w:pPr>
      <w:bookmarkStart w:id="0" w:name="_GoBack"/>
      <w:bookmarkEnd w:id="0"/>
    </w:p>
    <w:sectPr w:rsidR="00456254">
      <w:footerReference w:type="even" r:id="rId9"/>
      <w:footerReference w:type="default" r:id="rId10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EB" w:rsidRDefault="00F265EB">
      <w:r>
        <w:separator/>
      </w:r>
    </w:p>
  </w:endnote>
  <w:endnote w:type="continuationSeparator" w:id="0">
    <w:p w:rsidR="00F265EB" w:rsidRDefault="00F2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CD75AB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Pr="007F45FA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Pr="007964CF" w:rsidRDefault="00CD75AB" w:rsidP="007964CF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0415F0" w:rsidRPr="000415F0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 xml:space="preserve">—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EB" w:rsidRDefault="00F265EB">
      <w:r>
        <w:separator/>
      </w:r>
    </w:p>
  </w:footnote>
  <w:footnote w:type="continuationSeparator" w:id="0">
    <w:p w:rsidR="00F265EB" w:rsidRDefault="00F2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6AF4"/>
    <w:rsid w:val="0000799F"/>
    <w:rsid w:val="00013C45"/>
    <w:rsid w:val="000415F0"/>
    <w:rsid w:val="000844FD"/>
    <w:rsid w:val="00090836"/>
    <w:rsid w:val="000A7AAA"/>
    <w:rsid w:val="000E35D8"/>
    <w:rsid w:val="00111D6B"/>
    <w:rsid w:val="00124BA8"/>
    <w:rsid w:val="00134144"/>
    <w:rsid w:val="00181618"/>
    <w:rsid w:val="001953B2"/>
    <w:rsid w:val="001A0F36"/>
    <w:rsid w:val="001F58C6"/>
    <w:rsid w:val="00207CC0"/>
    <w:rsid w:val="002222C8"/>
    <w:rsid w:val="00274FC2"/>
    <w:rsid w:val="00284067"/>
    <w:rsid w:val="00295171"/>
    <w:rsid w:val="002A1289"/>
    <w:rsid w:val="002C1150"/>
    <w:rsid w:val="002D3274"/>
    <w:rsid w:val="002D7038"/>
    <w:rsid w:val="00311732"/>
    <w:rsid w:val="003150DD"/>
    <w:rsid w:val="003359D3"/>
    <w:rsid w:val="00340C3C"/>
    <w:rsid w:val="003668F0"/>
    <w:rsid w:val="003750E9"/>
    <w:rsid w:val="003F3319"/>
    <w:rsid w:val="003F5FC4"/>
    <w:rsid w:val="00433AB3"/>
    <w:rsid w:val="00435CA4"/>
    <w:rsid w:val="00456254"/>
    <w:rsid w:val="00457535"/>
    <w:rsid w:val="00461713"/>
    <w:rsid w:val="00464833"/>
    <w:rsid w:val="004925C3"/>
    <w:rsid w:val="004A0F4A"/>
    <w:rsid w:val="004D53B9"/>
    <w:rsid w:val="00542C17"/>
    <w:rsid w:val="0054698C"/>
    <w:rsid w:val="00577F48"/>
    <w:rsid w:val="00583D85"/>
    <w:rsid w:val="00586E6A"/>
    <w:rsid w:val="00587D09"/>
    <w:rsid w:val="00596BC1"/>
    <w:rsid w:val="006157AD"/>
    <w:rsid w:val="00615D0A"/>
    <w:rsid w:val="006371D0"/>
    <w:rsid w:val="00661EA1"/>
    <w:rsid w:val="006B796B"/>
    <w:rsid w:val="006D240C"/>
    <w:rsid w:val="006D2C2F"/>
    <w:rsid w:val="006D75AD"/>
    <w:rsid w:val="006F3F81"/>
    <w:rsid w:val="007253F8"/>
    <w:rsid w:val="00725E8D"/>
    <w:rsid w:val="00733E3A"/>
    <w:rsid w:val="00764BDA"/>
    <w:rsid w:val="007964CF"/>
    <w:rsid w:val="00796F80"/>
    <w:rsid w:val="00797669"/>
    <w:rsid w:val="007A48F3"/>
    <w:rsid w:val="007B37C1"/>
    <w:rsid w:val="007B5943"/>
    <w:rsid w:val="008266D7"/>
    <w:rsid w:val="00833E35"/>
    <w:rsid w:val="00872A0B"/>
    <w:rsid w:val="0088099A"/>
    <w:rsid w:val="00886997"/>
    <w:rsid w:val="008C1B6C"/>
    <w:rsid w:val="008C6985"/>
    <w:rsid w:val="008E3A04"/>
    <w:rsid w:val="008F25C9"/>
    <w:rsid w:val="008F7F66"/>
    <w:rsid w:val="00944F9D"/>
    <w:rsid w:val="009534EA"/>
    <w:rsid w:val="009673E5"/>
    <w:rsid w:val="00982949"/>
    <w:rsid w:val="009A5A82"/>
    <w:rsid w:val="009D1E36"/>
    <w:rsid w:val="009F2652"/>
    <w:rsid w:val="00A04C8A"/>
    <w:rsid w:val="00A10852"/>
    <w:rsid w:val="00A12934"/>
    <w:rsid w:val="00A45B05"/>
    <w:rsid w:val="00A47563"/>
    <w:rsid w:val="00A96962"/>
    <w:rsid w:val="00AE3675"/>
    <w:rsid w:val="00AF007C"/>
    <w:rsid w:val="00AF4462"/>
    <w:rsid w:val="00B20769"/>
    <w:rsid w:val="00B378AF"/>
    <w:rsid w:val="00B42DC5"/>
    <w:rsid w:val="00B45FF5"/>
    <w:rsid w:val="00B61F67"/>
    <w:rsid w:val="00B7236E"/>
    <w:rsid w:val="00B9260F"/>
    <w:rsid w:val="00B95A59"/>
    <w:rsid w:val="00BB10D1"/>
    <w:rsid w:val="00BB504E"/>
    <w:rsid w:val="00BF4840"/>
    <w:rsid w:val="00C16DF7"/>
    <w:rsid w:val="00C4667D"/>
    <w:rsid w:val="00C81B8A"/>
    <w:rsid w:val="00CB21D7"/>
    <w:rsid w:val="00CC665C"/>
    <w:rsid w:val="00CD75AB"/>
    <w:rsid w:val="00CE2569"/>
    <w:rsid w:val="00D04B13"/>
    <w:rsid w:val="00D11DD4"/>
    <w:rsid w:val="00D50056"/>
    <w:rsid w:val="00D71277"/>
    <w:rsid w:val="00DB5B02"/>
    <w:rsid w:val="00DF0C0C"/>
    <w:rsid w:val="00E272EE"/>
    <w:rsid w:val="00EB58CE"/>
    <w:rsid w:val="00F265EB"/>
    <w:rsid w:val="00F26F64"/>
    <w:rsid w:val="00F35E62"/>
    <w:rsid w:val="00F36313"/>
    <w:rsid w:val="00F53D71"/>
    <w:rsid w:val="00F7422C"/>
    <w:rsid w:val="00F745B3"/>
    <w:rsid w:val="00F81834"/>
    <w:rsid w:val="00F8235D"/>
    <w:rsid w:val="00F90A30"/>
    <w:rsid w:val="00FC522A"/>
    <w:rsid w:val="00FC7E63"/>
    <w:rsid w:val="00FD780F"/>
    <w:rsid w:val="00FE7B8B"/>
    <w:rsid w:val="0AB37986"/>
    <w:rsid w:val="12B276DD"/>
    <w:rsid w:val="21FB7F69"/>
    <w:rsid w:val="25517B65"/>
    <w:rsid w:val="2B7809D8"/>
    <w:rsid w:val="331708D1"/>
    <w:rsid w:val="3E841751"/>
    <w:rsid w:val="4DDF6517"/>
    <w:rsid w:val="4F6C6AF6"/>
    <w:rsid w:val="50212EB1"/>
    <w:rsid w:val="63A5634D"/>
    <w:rsid w:val="67133014"/>
    <w:rsid w:val="6BDA00C2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CD75AB"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D7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CD75AB"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D7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吴丹</cp:lastModifiedBy>
  <cp:revision>9</cp:revision>
  <cp:lastPrinted>2021-04-30T00:39:00Z</cp:lastPrinted>
  <dcterms:created xsi:type="dcterms:W3CDTF">2021-04-30T02:41:00Z</dcterms:created>
  <dcterms:modified xsi:type="dcterms:W3CDTF">2021-05-12T01:31:00Z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